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F2959A" w14:textId="77777777" w:rsidR="00C3653E" w:rsidRDefault="00C3653E" w:rsidP="00C3653E">
      <w:pPr>
        <w:jc w:val="both"/>
        <w:rPr>
          <w:rFonts w:ascii="Arial" w:hAnsi="Arial" w:cs="Arial"/>
          <w:sz w:val="20"/>
          <w:szCs w:val="20"/>
        </w:rPr>
      </w:pPr>
      <w:r w:rsidRPr="008A023E">
        <w:rPr>
          <w:rFonts w:ascii="Arial" w:hAnsi="Arial" w:cs="Arial"/>
          <w:sz w:val="20"/>
          <w:szCs w:val="20"/>
        </w:rPr>
        <w:t xml:space="preserve">L’an deux mil </w:t>
      </w:r>
      <w:r>
        <w:rPr>
          <w:rFonts w:ascii="Arial" w:hAnsi="Arial" w:cs="Arial"/>
          <w:sz w:val="20"/>
          <w:szCs w:val="20"/>
        </w:rPr>
        <w:t>dix-huit</w:t>
      </w:r>
      <w:r w:rsidRPr="008A023E">
        <w:rPr>
          <w:rFonts w:ascii="Arial" w:hAnsi="Arial" w:cs="Arial"/>
          <w:sz w:val="20"/>
          <w:szCs w:val="20"/>
        </w:rPr>
        <w:t xml:space="preserve"> le</w:t>
      </w:r>
      <w:r>
        <w:rPr>
          <w:rFonts w:ascii="Arial" w:hAnsi="Arial" w:cs="Arial"/>
          <w:sz w:val="20"/>
          <w:szCs w:val="20"/>
        </w:rPr>
        <w:t xml:space="preserve"> vingt-huit </w:t>
      </w:r>
      <w:r w:rsidRPr="008A023E">
        <w:rPr>
          <w:rFonts w:ascii="Arial" w:hAnsi="Arial" w:cs="Arial"/>
          <w:sz w:val="20"/>
          <w:szCs w:val="20"/>
        </w:rPr>
        <w:t xml:space="preserve">du mois </w:t>
      </w:r>
      <w:r>
        <w:rPr>
          <w:rFonts w:ascii="Arial" w:hAnsi="Arial" w:cs="Arial"/>
          <w:sz w:val="20"/>
          <w:szCs w:val="20"/>
        </w:rPr>
        <w:t xml:space="preserve">de Juin à </w:t>
      </w:r>
      <w:r w:rsidRPr="008A023E">
        <w:rPr>
          <w:rFonts w:ascii="Arial" w:hAnsi="Arial" w:cs="Arial"/>
          <w:sz w:val="20"/>
          <w:szCs w:val="20"/>
        </w:rPr>
        <w:t xml:space="preserve"> </w:t>
      </w:r>
      <w:r>
        <w:rPr>
          <w:rFonts w:ascii="Arial" w:hAnsi="Arial" w:cs="Arial"/>
          <w:sz w:val="20"/>
          <w:szCs w:val="20"/>
        </w:rPr>
        <w:t>Dix-Neuf</w:t>
      </w:r>
      <w:r w:rsidRPr="008A023E">
        <w:rPr>
          <w:rFonts w:ascii="Arial" w:hAnsi="Arial" w:cs="Arial"/>
          <w:sz w:val="20"/>
          <w:szCs w:val="20"/>
        </w:rPr>
        <w:t xml:space="preserve"> heures, le Conseil Municipal de la commune de </w:t>
      </w:r>
      <w:proofErr w:type="spellStart"/>
      <w:r w:rsidRPr="008A023E">
        <w:rPr>
          <w:rFonts w:ascii="Arial" w:hAnsi="Arial" w:cs="Arial"/>
          <w:sz w:val="20"/>
          <w:szCs w:val="20"/>
        </w:rPr>
        <w:t>Dhuizon</w:t>
      </w:r>
      <w:proofErr w:type="spellEnd"/>
      <w:r w:rsidRPr="008A023E">
        <w:rPr>
          <w:rFonts w:ascii="Arial" w:hAnsi="Arial" w:cs="Arial"/>
          <w:sz w:val="20"/>
          <w:szCs w:val="20"/>
        </w:rPr>
        <w:t>, dûment convoqué en session ordinaire, s’est réuni sous la présidence de M. Michel BUFFET, Maire.</w:t>
      </w:r>
    </w:p>
    <w:p w14:paraId="1D6209D7" w14:textId="77777777" w:rsidR="00C3653E" w:rsidRDefault="00C3653E" w:rsidP="00C3653E">
      <w:pPr>
        <w:jc w:val="both"/>
        <w:rPr>
          <w:rFonts w:ascii="Arial" w:hAnsi="Arial" w:cs="Arial"/>
          <w:sz w:val="20"/>
          <w:szCs w:val="20"/>
        </w:rPr>
      </w:pPr>
      <w:r w:rsidRPr="00C3653E">
        <w:rPr>
          <w:rFonts w:ascii="Arial" w:hAnsi="Arial" w:cs="Arial"/>
          <w:b/>
          <w:sz w:val="20"/>
          <w:szCs w:val="20"/>
        </w:rPr>
        <w:t>Date de la convocation </w:t>
      </w:r>
      <w:r>
        <w:rPr>
          <w:rFonts w:ascii="Arial" w:hAnsi="Arial" w:cs="Arial"/>
          <w:sz w:val="20"/>
          <w:szCs w:val="20"/>
        </w:rPr>
        <w:t>: 19 Juin 2018</w:t>
      </w:r>
    </w:p>
    <w:p w14:paraId="55204F3A" w14:textId="77777777" w:rsidR="00C3653E" w:rsidRDefault="00C3653E" w:rsidP="00C3653E">
      <w:pPr>
        <w:jc w:val="both"/>
        <w:rPr>
          <w:rFonts w:ascii="Arial" w:hAnsi="Arial" w:cs="Arial"/>
          <w:color w:val="000000"/>
          <w:sz w:val="20"/>
          <w:szCs w:val="20"/>
        </w:rPr>
      </w:pPr>
      <w:r w:rsidRPr="009C3536">
        <w:rPr>
          <w:rFonts w:ascii="Arial" w:hAnsi="Arial" w:cs="Arial"/>
          <w:b/>
          <w:sz w:val="20"/>
          <w:szCs w:val="20"/>
        </w:rPr>
        <w:t>Etaient présents</w:t>
      </w:r>
      <w:r>
        <w:rPr>
          <w:rFonts w:ascii="Arial" w:hAnsi="Arial" w:cs="Arial"/>
          <w:sz w:val="20"/>
          <w:szCs w:val="20"/>
        </w:rPr>
        <w:t xml:space="preserve"> : </w:t>
      </w:r>
      <w:r w:rsidRPr="00A26487">
        <w:rPr>
          <w:rFonts w:ascii="Arial" w:hAnsi="Arial" w:cs="Arial"/>
          <w:sz w:val="20"/>
          <w:szCs w:val="20"/>
        </w:rPr>
        <w:t>Mesdames et Messieurs</w:t>
      </w:r>
      <w:r w:rsidRPr="00A26487">
        <w:rPr>
          <w:rFonts w:ascii="Arial" w:hAnsi="Arial" w:cs="Arial"/>
          <w:color w:val="000000"/>
          <w:sz w:val="20"/>
          <w:szCs w:val="20"/>
        </w:rPr>
        <w:t xml:space="preserve"> Michel BUFFET, Evelyne FOUCHER, Raymond BEY,  Yves TOUCHAIN, Manuela CIZEAU</w:t>
      </w:r>
      <w:r>
        <w:rPr>
          <w:rFonts w:ascii="Arial" w:hAnsi="Arial" w:cs="Arial"/>
          <w:color w:val="000000"/>
          <w:sz w:val="20"/>
          <w:szCs w:val="20"/>
        </w:rPr>
        <w:t>,</w:t>
      </w:r>
      <w:r w:rsidRPr="00A26487">
        <w:rPr>
          <w:rFonts w:ascii="Arial" w:hAnsi="Arial" w:cs="Arial"/>
          <w:color w:val="000000"/>
          <w:sz w:val="20"/>
          <w:szCs w:val="20"/>
        </w:rPr>
        <w:t xml:space="preserve"> Johanna CLAUZEL</w:t>
      </w:r>
      <w:r>
        <w:rPr>
          <w:rFonts w:ascii="Arial" w:hAnsi="Arial" w:cs="Arial"/>
          <w:color w:val="000000"/>
          <w:sz w:val="20"/>
          <w:szCs w:val="20"/>
        </w:rPr>
        <w:t>, Carole LE BRETON</w:t>
      </w:r>
      <w:r w:rsidRPr="00A26487">
        <w:rPr>
          <w:rFonts w:ascii="Arial" w:hAnsi="Arial" w:cs="Arial"/>
          <w:color w:val="000000"/>
          <w:sz w:val="20"/>
          <w:szCs w:val="20"/>
        </w:rPr>
        <w:t>, Michelle MANCEAU, André VANNEAU.</w:t>
      </w:r>
      <w:r w:rsidRPr="00224F46">
        <w:rPr>
          <w:rFonts w:ascii="Arial" w:hAnsi="Arial" w:cs="Arial"/>
          <w:color w:val="000000"/>
          <w:sz w:val="20"/>
          <w:szCs w:val="20"/>
        </w:rPr>
        <w:t xml:space="preserve"> </w:t>
      </w:r>
    </w:p>
    <w:p w14:paraId="538C40E8" w14:textId="77777777" w:rsidR="00C3653E" w:rsidRDefault="00C3653E" w:rsidP="00C3653E">
      <w:pPr>
        <w:rPr>
          <w:rFonts w:ascii="Arial" w:hAnsi="Arial" w:cs="Arial"/>
          <w:color w:val="000000"/>
          <w:sz w:val="20"/>
          <w:szCs w:val="20"/>
        </w:rPr>
      </w:pPr>
      <w:r>
        <w:rPr>
          <w:rFonts w:ascii="Arial" w:hAnsi="Arial" w:cs="Arial"/>
          <w:b/>
          <w:color w:val="000000"/>
          <w:sz w:val="20"/>
          <w:szCs w:val="20"/>
        </w:rPr>
        <w:t>Absents excusés :</w:t>
      </w:r>
    </w:p>
    <w:p w14:paraId="46A2E025" w14:textId="77777777" w:rsidR="00C3653E" w:rsidRDefault="00C3653E" w:rsidP="00C3653E">
      <w:pPr>
        <w:rPr>
          <w:rFonts w:ascii="Arial" w:hAnsi="Arial" w:cs="Arial"/>
          <w:color w:val="000000"/>
          <w:sz w:val="20"/>
          <w:szCs w:val="20"/>
        </w:rPr>
      </w:pPr>
      <w:r w:rsidRPr="00A26487">
        <w:rPr>
          <w:rFonts w:ascii="Arial" w:hAnsi="Arial" w:cs="Arial"/>
          <w:color w:val="000000"/>
          <w:sz w:val="20"/>
          <w:szCs w:val="20"/>
        </w:rPr>
        <w:t>Messieurs</w:t>
      </w:r>
      <w:r>
        <w:rPr>
          <w:rFonts w:ascii="Arial" w:hAnsi="Arial" w:cs="Arial"/>
          <w:color w:val="000000"/>
          <w:sz w:val="20"/>
          <w:szCs w:val="20"/>
        </w:rPr>
        <w:t>.</w:t>
      </w:r>
      <w:r w:rsidRPr="00EF0AA6">
        <w:rPr>
          <w:rFonts w:ascii="Arial" w:hAnsi="Arial" w:cs="Arial"/>
          <w:color w:val="000000"/>
          <w:sz w:val="20"/>
          <w:szCs w:val="20"/>
        </w:rPr>
        <w:t xml:space="preserve"> </w:t>
      </w:r>
      <w:r w:rsidRPr="00A26487">
        <w:rPr>
          <w:rFonts w:ascii="Arial" w:hAnsi="Arial" w:cs="Arial"/>
          <w:color w:val="000000"/>
          <w:sz w:val="20"/>
          <w:szCs w:val="20"/>
        </w:rPr>
        <w:t>Patrick COCHON</w:t>
      </w:r>
      <w:r>
        <w:rPr>
          <w:rFonts w:ascii="Arial" w:hAnsi="Arial" w:cs="Arial"/>
          <w:color w:val="000000"/>
          <w:sz w:val="20"/>
          <w:szCs w:val="20"/>
        </w:rPr>
        <w:t xml:space="preserve"> ayant donné procuration à M. BUFFET</w:t>
      </w:r>
      <w:r w:rsidRPr="00A26487">
        <w:rPr>
          <w:rFonts w:ascii="Arial" w:hAnsi="Arial" w:cs="Arial"/>
          <w:color w:val="000000"/>
          <w:sz w:val="20"/>
          <w:szCs w:val="20"/>
        </w:rPr>
        <w:t xml:space="preserve">  Jean-Louis FRANCHET</w:t>
      </w:r>
      <w:r>
        <w:rPr>
          <w:rFonts w:ascii="Arial" w:hAnsi="Arial" w:cs="Arial"/>
          <w:color w:val="000000"/>
          <w:sz w:val="20"/>
          <w:szCs w:val="20"/>
        </w:rPr>
        <w:t xml:space="preserve"> ayant donné procuration à R. BEY</w:t>
      </w:r>
      <w:r w:rsidRPr="00A26487">
        <w:rPr>
          <w:rFonts w:ascii="Arial" w:hAnsi="Arial" w:cs="Arial"/>
          <w:color w:val="000000"/>
          <w:sz w:val="20"/>
          <w:szCs w:val="20"/>
        </w:rPr>
        <w:t>,</w:t>
      </w:r>
      <w:r w:rsidRPr="00EF0AA6">
        <w:rPr>
          <w:rFonts w:ascii="Arial" w:hAnsi="Arial" w:cs="Arial"/>
          <w:color w:val="000000"/>
          <w:sz w:val="20"/>
          <w:szCs w:val="20"/>
        </w:rPr>
        <w:t xml:space="preserve"> </w:t>
      </w:r>
      <w:r w:rsidRPr="00A26487">
        <w:rPr>
          <w:rFonts w:ascii="Arial" w:hAnsi="Arial" w:cs="Arial"/>
          <w:color w:val="000000"/>
          <w:sz w:val="20"/>
          <w:szCs w:val="20"/>
        </w:rPr>
        <w:t>Daniel FUSIL, Sandra GAUTHIER</w:t>
      </w:r>
      <w:r>
        <w:rPr>
          <w:rFonts w:ascii="Arial" w:hAnsi="Arial" w:cs="Arial"/>
          <w:color w:val="000000"/>
          <w:sz w:val="20"/>
          <w:szCs w:val="20"/>
        </w:rPr>
        <w:t>,</w:t>
      </w:r>
      <w:r w:rsidRPr="00EF0AA6">
        <w:rPr>
          <w:rFonts w:ascii="Arial" w:hAnsi="Arial" w:cs="Arial"/>
          <w:color w:val="000000"/>
          <w:sz w:val="20"/>
          <w:szCs w:val="20"/>
        </w:rPr>
        <w:t xml:space="preserve"> </w:t>
      </w:r>
      <w:r w:rsidRPr="00A26487">
        <w:rPr>
          <w:rFonts w:ascii="Arial" w:hAnsi="Arial" w:cs="Arial"/>
          <w:color w:val="000000"/>
          <w:sz w:val="20"/>
          <w:szCs w:val="20"/>
        </w:rPr>
        <w:t>Marine RABIER</w:t>
      </w:r>
      <w:r w:rsidRPr="00EF0AA6">
        <w:rPr>
          <w:rFonts w:ascii="Arial" w:hAnsi="Arial" w:cs="Arial"/>
          <w:color w:val="000000"/>
          <w:sz w:val="20"/>
          <w:szCs w:val="20"/>
        </w:rPr>
        <w:t xml:space="preserve"> </w:t>
      </w:r>
      <w:r>
        <w:rPr>
          <w:rFonts w:ascii="Arial" w:hAnsi="Arial" w:cs="Arial"/>
          <w:color w:val="000000"/>
          <w:sz w:val="20"/>
          <w:szCs w:val="20"/>
        </w:rPr>
        <w:t>ayant donné procuration à E. FOUCHER,</w:t>
      </w:r>
      <w:r w:rsidRPr="00EF0AA6">
        <w:rPr>
          <w:rFonts w:ascii="Arial" w:hAnsi="Arial" w:cs="Arial"/>
          <w:color w:val="000000"/>
          <w:sz w:val="20"/>
          <w:szCs w:val="20"/>
        </w:rPr>
        <w:t xml:space="preserve"> </w:t>
      </w:r>
      <w:r w:rsidRPr="00A26487">
        <w:rPr>
          <w:rFonts w:ascii="Arial" w:hAnsi="Arial" w:cs="Arial"/>
          <w:color w:val="000000"/>
          <w:sz w:val="20"/>
          <w:szCs w:val="20"/>
        </w:rPr>
        <w:t>Thierry TOUTAIN</w:t>
      </w:r>
      <w:r>
        <w:rPr>
          <w:rFonts w:ascii="Arial" w:hAnsi="Arial" w:cs="Arial"/>
          <w:color w:val="000000"/>
          <w:sz w:val="20"/>
          <w:szCs w:val="20"/>
        </w:rPr>
        <w:t xml:space="preserve"> à Y. TOUCHAIN</w:t>
      </w:r>
    </w:p>
    <w:p w14:paraId="717DB970" w14:textId="77777777" w:rsidR="00C3653E" w:rsidRDefault="00C3653E" w:rsidP="00C3653E">
      <w:pPr>
        <w:rPr>
          <w:rFonts w:ascii="Arial" w:hAnsi="Arial" w:cs="Arial"/>
          <w:color w:val="000000"/>
          <w:sz w:val="20"/>
          <w:szCs w:val="20"/>
        </w:rPr>
      </w:pPr>
      <w:r w:rsidRPr="008B07AF">
        <w:rPr>
          <w:rFonts w:ascii="Arial" w:hAnsi="Arial" w:cs="Arial"/>
          <w:b/>
          <w:color w:val="000000"/>
          <w:sz w:val="20"/>
          <w:szCs w:val="20"/>
        </w:rPr>
        <w:t>Secrétaire de séance</w:t>
      </w:r>
      <w:r>
        <w:rPr>
          <w:rFonts w:ascii="Arial" w:hAnsi="Arial" w:cs="Arial"/>
          <w:color w:val="000000"/>
          <w:sz w:val="20"/>
          <w:szCs w:val="20"/>
        </w:rPr>
        <w:t xml:space="preserve"> : </w:t>
      </w:r>
      <w:r w:rsidRPr="00A26487">
        <w:rPr>
          <w:rFonts w:ascii="Arial" w:hAnsi="Arial" w:cs="Arial"/>
          <w:color w:val="000000"/>
          <w:sz w:val="20"/>
          <w:szCs w:val="20"/>
        </w:rPr>
        <w:t>Carole LE BRETON</w:t>
      </w:r>
    </w:p>
    <w:p w14:paraId="557D3FAE" w14:textId="77777777" w:rsidR="00C3653E" w:rsidRDefault="00C3653E" w:rsidP="00703FE3">
      <w:pPr>
        <w:rPr>
          <w:rFonts w:ascii="Arial" w:hAnsi="Arial" w:cs="Arial"/>
          <w:b/>
          <w:sz w:val="20"/>
          <w:szCs w:val="20"/>
        </w:rPr>
      </w:pPr>
      <w:r w:rsidRPr="00C3653E">
        <w:rPr>
          <w:rFonts w:ascii="Arial" w:hAnsi="Arial" w:cs="Arial"/>
          <w:b/>
          <w:sz w:val="20"/>
          <w:szCs w:val="20"/>
        </w:rPr>
        <w:t>Ordre du jour</w:t>
      </w:r>
      <w:r>
        <w:rPr>
          <w:rFonts w:ascii="Arial" w:hAnsi="Arial" w:cs="Arial"/>
          <w:b/>
          <w:sz w:val="20"/>
          <w:szCs w:val="20"/>
        </w:rPr>
        <w:t xml:space="preserve"> : </w:t>
      </w:r>
    </w:p>
    <w:p w14:paraId="4100D60B" w14:textId="77777777" w:rsidR="00280153" w:rsidRPr="00280153" w:rsidRDefault="00280153" w:rsidP="00280153">
      <w:pPr>
        <w:numPr>
          <w:ilvl w:val="0"/>
          <w:numId w:val="1"/>
        </w:numPr>
        <w:spacing w:after="160" w:line="259" w:lineRule="auto"/>
        <w:ind w:left="426"/>
        <w:contextualSpacing/>
        <w:rPr>
          <w:rFonts w:ascii="Calibri" w:eastAsia="Calibri" w:hAnsi="Calibri" w:cs="Calibri"/>
          <w:color w:val="000000"/>
          <w:sz w:val="22"/>
          <w:szCs w:val="22"/>
        </w:rPr>
      </w:pPr>
      <w:r w:rsidRPr="00280153">
        <w:rPr>
          <w:rFonts w:ascii="Calibri" w:eastAsia="Calibri" w:hAnsi="Calibri" w:cs="Calibri"/>
          <w:color w:val="000000"/>
          <w:sz w:val="22"/>
          <w:szCs w:val="22"/>
        </w:rPr>
        <w:t>Approbation des rapports eau et assainissement</w:t>
      </w:r>
    </w:p>
    <w:p w14:paraId="58204A0C" w14:textId="77777777" w:rsidR="00280153" w:rsidRPr="00280153" w:rsidRDefault="00280153" w:rsidP="00280153">
      <w:pPr>
        <w:numPr>
          <w:ilvl w:val="0"/>
          <w:numId w:val="1"/>
        </w:numPr>
        <w:spacing w:after="160" w:line="259" w:lineRule="auto"/>
        <w:ind w:left="426"/>
        <w:contextualSpacing/>
        <w:rPr>
          <w:rFonts w:ascii="Calibri" w:eastAsia="Calibri" w:hAnsi="Calibri" w:cs="Calibri"/>
          <w:color w:val="000000"/>
          <w:sz w:val="22"/>
          <w:szCs w:val="22"/>
        </w:rPr>
      </w:pPr>
      <w:r w:rsidRPr="00280153">
        <w:rPr>
          <w:rFonts w:ascii="Calibri" w:eastAsia="Calibri" w:hAnsi="Calibri" w:cs="Calibri"/>
          <w:color w:val="000000"/>
          <w:sz w:val="22"/>
          <w:szCs w:val="22"/>
        </w:rPr>
        <w:t>ONF – Suivi de l’aménagement de la forêt communale</w:t>
      </w:r>
    </w:p>
    <w:p w14:paraId="69C59755" w14:textId="77777777" w:rsidR="00280153" w:rsidRPr="00280153" w:rsidRDefault="00280153" w:rsidP="00280153">
      <w:pPr>
        <w:numPr>
          <w:ilvl w:val="0"/>
          <w:numId w:val="1"/>
        </w:numPr>
        <w:spacing w:after="160" w:line="259" w:lineRule="auto"/>
        <w:ind w:left="426"/>
        <w:contextualSpacing/>
        <w:rPr>
          <w:rFonts w:ascii="Calibri" w:eastAsia="Calibri" w:hAnsi="Calibri" w:cs="Calibri"/>
          <w:color w:val="000000"/>
          <w:sz w:val="22"/>
          <w:szCs w:val="22"/>
        </w:rPr>
      </w:pPr>
      <w:r w:rsidRPr="00280153">
        <w:rPr>
          <w:rFonts w:ascii="Calibri" w:eastAsia="Calibri" w:hAnsi="Calibri" w:cs="Calibri"/>
          <w:color w:val="000000"/>
          <w:sz w:val="22"/>
          <w:szCs w:val="22"/>
        </w:rPr>
        <w:t>Plan Départemental des Itinéraires de Promenade et de Randonnée</w:t>
      </w:r>
    </w:p>
    <w:p w14:paraId="5C4B8413" w14:textId="77777777" w:rsidR="00280153" w:rsidRPr="00280153" w:rsidRDefault="00280153" w:rsidP="00280153">
      <w:pPr>
        <w:numPr>
          <w:ilvl w:val="0"/>
          <w:numId w:val="1"/>
        </w:numPr>
        <w:spacing w:after="160" w:line="259" w:lineRule="auto"/>
        <w:ind w:left="426"/>
        <w:contextualSpacing/>
        <w:rPr>
          <w:rFonts w:ascii="Calibri" w:eastAsia="Calibri" w:hAnsi="Calibri" w:cs="Calibri"/>
          <w:color w:val="000000"/>
          <w:sz w:val="22"/>
          <w:szCs w:val="22"/>
        </w:rPr>
      </w:pPr>
      <w:r w:rsidRPr="00280153">
        <w:rPr>
          <w:rFonts w:ascii="Calibri" w:eastAsia="Calibri" w:hAnsi="Calibri" w:cs="Calibri"/>
          <w:color w:val="000000"/>
          <w:sz w:val="22"/>
          <w:szCs w:val="22"/>
        </w:rPr>
        <w:t>Taxe d’aménagement – Modification du taux</w:t>
      </w:r>
    </w:p>
    <w:p w14:paraId="5816B1D4" w14:textId="77777777" w:rsidR="00280153" w:rsidRPr="00280153" w:rsidRDefault="00280153" w:rsidP="00280153">
      <w:pPr>
        <w:numPr>
          <w:ilvl w:val="0"/>
          <w:numId w:val="1"/>
        </w:numPr>
        <w:spacing w:after="160" w:line="259" w:lineRule="auto"/>
        <w:ind w:left="426"/>
        <w:contextualSpacing/>
        <w:rPr>
          <w:rFonts w:ascii="Calibri" w:eastAsia="Calibri" w:hAnsi="Calibri" w:cs="Calibri"/>
          <w:color w:val="000000"/>
          <w:sz w:val="22"/>
          <w:szCs w:val="22"/>
        </w:rPr>
      </w:pPr>
      <w:r w:rsidRPr="00280153">
        <w:rPr>
          <w:rFonts w:ascii="Calibri" w:eastAsia="Calibri" w:hAnsi="Calibri" w:cs="Calibri"/>
          <w:color w:val="000000"/>
          <w:sz w:val="22"/>
          <w:szCs w:val="22"/>
        </w:rPr>
        <w:t xml:space="preserve">Aménagement de sécurité rue de </w:t>
      </w:r>
      <w:proofErr w:type="spellStart"/>
      <w:r w:rsidRPr="00280153">
        <w:rPr>
          <w:rFonts w:ascii="Calibri" w:eastAsia="Calibri" w:hAnsi="Calibri" w:cs="Calibri"/>
          <w:color w:val="000000"/>
          <w:sz w:val="22"/>
          <w:szCs w:val="22"/>
        </w:rPr>
        <w:t>Thoury</w:t>
      </w:r>
      <w:proofErr w:type="spellEnd"/>
      <w:r w:rsidRPr="00280153">
        <w:rPr>
          <w:rFonts w:ascii="Calibri" w:eastAsia="Calibri" w:hAnsi="Calibri" w:cs="Calibri"/>
          <w:color w:val="000000"/>
          <w:sz w:val="22"/>
          <w:szCs w:val="22"/>
        </w:rPr>
        <w:t xml:space="preserve"> et rue de la Ferté-Saint-Cyr</w:t>
      </w:r>
    </w:p>
    <w:p w14:paraId="79B1058D" w14:textId="77777777" w:rsidR="00280153" w:rsidRPr="00280153" w:rsidRDefault="00280153" w:rsidP="00280153">
      <w:pPr>
        <w:numPr>
          <w:ilvl w:val="0"/>
          <w:numId w:val="1"/>
        </w:numPr>
        <w:spacing w:after="160" w:line="259" w:lineRule="auto"/>
        <w:ind w:left="426"/>
        <w:contextualSpacing/>
        <w:rPr>
          <w:rFonts w:ascii="Calibri" w:eastAsia="Calibri" w:hAnsi="Calibri" w:cs="Calibri"/>
          <w:color w:val="000000"/>
          <w:sz w:val="22"/>
          <w:szCs w:val="22"/>
        </w:rPr>
      </w:pPr>
      <w:r w:rsidRPr="00280153">
        <w:rPr>
          <w:rFonts w:ascii="Calibri" w:eastAsia="Calibri" w:hAnsi="Calibri" w:cs="Calibri"/>
          <w:color w:val="000000"/>
          <w:sz w:val="22"/>
          <w:szCs w:val="22"/>
        </w:rPr>
        <w:t>Présentation du projet CAUE – Salle des Fêtes</w:t>
      </w:r>
    </w:p>
    <w:p w14:paraId="172EF5E0" w14:textId="77777777" w:rsidR="00280153" w:rsidRPr="00280153" w:rsidRDefault="00280153" w:rsidP="00280153">
      <w:pPr>
        <w:numPr>
          <w:ilvl w:val="0"/>
          <w:numId w:val="1"/>
        </w:numPr>
        <w:spacing w:after="160" w:line="259" w:lineRule="auto"/>
        <w:ind w:left="426"/>
        <w:contextualSpacing/>
        <w:rPr>
          <w:rFonts w:ascii="Calibri" w:eastAsia="Calibri" w:hAnsi="Calibri" w:cs="Calibri"/>
          <w:color w:val="000000"/>
          <w:sz w:val="22"/>
          <w:szCs w:val="22"/>
        </w:rPr>
      </w:pPr>
      <w:r w:rsidRPr="00280153">
        <w:rPr>
          <w:rFonts w:ascii="Calibri" w:eastAsia="Calibri" w:hAnsi="Calibri" w:cs="Calibri"/>
          <w:color w:val="000000"/>
          <w:sz w:val="22"/>
          <w:szCs w:val="22"/>
        </w:rPr>
        <w:t>Décisions Modificatives</w:t>
      </w:r>
    </w:p>
    <w:p w14:paraId="7F9B4B64" w14:textId="77777777" w:rsidR="00280153" w:rsidRPr="00280153" w:rsidRDefault="00280153" w:rsidP="00280153">
      <w:pPr>
        <w:numPr>
          <w:ilvl w:val="0"/>
          <w:numId w:val="1"/>
        </w:numPr>
        <w:spacing w:after="160" w:line="259" w:lineRule="auto"/>
        <w:ind w:left="426"/>
        <w:contextualSpacing/>
        <w:rPr>
          <w:rFonts w:ascii="Calibri" w:eastAsia="Calibri" w:hAnsi="Calibri" w:cs="Calibri"/>
          <w:color w:val="000000"/>
          <w:sz w:val="22"/>
          <w:szCs w:val="22"/>
        </w:rPr>
      </w:pPr>
      <w:r w:rsidRPr="00280153">
        <w:rPr>
          <w:rFonts w:ascii="Calibri" w:eastAsia="Calibri" w:hAnsi="Calibri" w:cs="Calibri"/>
          <w:color w:val="000000"/>
          <w:sz w:val="22"/>
          <w:szCs w:val="22"/>
        </w:rPr>
        <w:t>Questions diverses</w:t>
      </w:r>
    </w:p>
    <w:p w14:paraId="03A8444D" w14:textId="77777777" w:rsidR="00280153" w:rsidRDefault="00280153" w:rsidP="00280153">
      <w:pPr>
        <w:spacing w:line="259" w:lineRule="auto"/>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A l’ouverture de la séance, Monsieur le Maire demande l’autorisation d’ajouter une délibération :</w:t>
      </w:r>
    </w:p>
    <w:p w14:paraId="6950F2F2" w14:textId="77777777" w:rsidR="00280153" w:rsidRDefault="00280153" w:rsidP="00280153">
      <w:pPr>
        <w:spacing w:line="259" w:lineRule="auto"/>
        <w:rPr>
          <w:rFonts w:asciiTheme="minorHAnsi" w:eastAsiaTheme="minorHAnsi" w:hAnsiTheme="minorHAnsi" w:cstheme="minorBidi"/>
          <w:i/>
          <w:sz w:val="22"/>
          <w:szCs w:val="22"/>
          <w:lang w:eastAsia="en-US"/>
        </w:rPr>
      </w:pPr>
      <w:r>
        <w:rPr>
          <w:rFonts w:asciiTheme="minorHAnsi" w:eastAsiaTheme="minorHAnsi" w:hAnsiTheme="minorHAnsi" w:cstheme="minorBidi"/>
          <w:i/>
          <w:sz w:val="22"/>
          <w:szCs w:val="22"/>
          <w:lang w:eastAsia="en-US"/>
        </w:rPr>
        <w:t>Demande de subvention auprès du Pays de Grande Sologne pour l</w:t>
      </w:r>
      <w:r w:rsidR="00AD7338">
        <w:rPr>
          <w:rFonts w:asciiTheme="minorHAnsi" w:eastAsiaTheme="minorHAnsi" w:hAnsiTheme="minorHAnsi" w:cstheme="minorBidi"/>
          <w:i/>
          <w:sz w:val="22"/>
          <w:szCs w:val="22"/>
          <w:lang w:eastAsia="en-US"/>
        </w:rPr>
        <w:t>a construction d’un équipement sportif.</w:t>
      </w:r>
    </w:p>
    <w:p w14:paraId="618517DC" w14:textId="77777777" w:rsidR="00AD7338" w:rsidRDefault="00AD7338" w:rsidP="00854A21">
      <w:pPr>
        <w:pStyle w:val="Paragraphedeliste"/>
        <w:numPr>
          <w:ilvl w:val="0"/>
          <w:numId w:val="2"/>
        </w:numPr>
        <w:spacing w:line="259" w:lineRule="auto"/>
        <w:rPr>
          <w:rFonts w:ascii="Arial" w:eastAsiaTheme="minorHAnsi" w:hAnsi="Arial" w:cs="Arial"/>
          <w:sz w:val="20"/>
          <w:szCs w:val="20"/>
          <w:lang w:eastAsia="en-US"/>
        </w:rPr>
      </w:pPr>
      <w:r>
        <w:rPr>
          <w:rFonts w:ascii="Arial" w:eastAsiaTheme="minorHAnsi" w:hAnsi="Arial" w:cs="Arial"/>
          <w:sz w:val="20"/>
          <w:szCs w:val="20"/>
          <w:lang w:eastAsia="en-US"/>
        </w:rPr>
        <w:t>Accepté  à l’unanimité des membres présents</w:t>
      </w:r>
    </w:p>
    <w:p w14:paraId="49F14CFB" w14:textId="77777777" w:rsidR="001D46B0" w:rsidRPr="001D46B0" w:rsidRDefault="001D46B0" w:rsidP="001D46B0">
      <w:pPr>
        <w:spacing w:line="259" w:lineRule="auto"/>
        <w:rPr>
          <w:rFonts w:ascii="Arial" w:eastAsiaTheme="minorHAnsi" w:hAnsi="Arial" w:cs="Arial"/>
          <w:sz w:val="20"/>
          <w:szCs w:val="20"/>
          <w:lang w:eastAsia="en-US"/>
        </w:rPr>
      </w:pPr>
    </w:p>
    <w:p w14:paraId="49230EE7" w14:textId="77777777" w:rsidR="00AD7338" w:rsidRPr="001D46B0" w:rsidRDefault="001D46B0" w:rsidP="00854A21">
      <w:pPr>
        <w:pStyle w:val="Paragraphedeliste"/>
        <w:numPr>
          <w:ilvl w:val="0"/>
          <w:numId w:val="3"/>
        </w:numPr>
        <w:spacing w:after="60"/>
        <w:ind w:left="0" w:hanging="11"/>
        <w:outlineLvl w:val="0"/>
        <w:rPr>
          <w:rFonts w:ascii="Arial" w:hAnsi="Arial" w:cs="Arial"/>
          <w:b/>
          <w:bCs/>
          <w:kern w:val="28"/>
          <w:sz w:val="20"/>
          <w:szCs w:val="20"/>
        </w:rPr>
      </w:pPr>
      <w:r w:rsidRPr="001D46B0">
        <w:rPr>
          <w:rFonts w:ascii="Arial" w:hAnsi="Arial" w:cs="Arial"/>
          <w:b/>
          <w:bCs/>
          <w:caps/>
          <w:kern w:val="28"/>
          <w:sz w:val="20"/>
          <w:szCs w:val="20"/>
        </w:rPr>
        <w:t xml:space="preserve"> Adoption des</w:t>
      </w:r>
      <w:r w:rsidR="00AD7338" w:rsidRPr="001D46B0">
        <w:rPr>
          <w:rFonts w:ascii="Arial" w:hAnsi="Arial" w:cs="Arial"/>
          <w:b/>
          <w:bCs/>
          <w:caps/>
          <w:kern w:val="28"/>
          <w:sz w:val="20"/>
          <w:szCs w:val="20"/>
        </w:rPr>
        <w:t xml:space="preserve"> rapport</w:t>
      </w:r>
      <w:r w:rsidRPr="001D46B0">
        <w:rPr>
          <w:rFonts w:ascii="Arial" w:hAnsi="Arial" w:cs="Arial"/>
          <w:b/>
          <w:bCs/>
          <w:caps/>
          <w:kern w:val="28"/>
          <w:sz w:val="20"/>
          <w:szCs w:val="20"/>
        </w:rPr>
        <w:t xml:space="preserve">s </w:t>
      </w:r>
      <w:r w:rsidRPr="001D46B0">
        <w:rPr>
          <w:rFonts w:ascii="Arial" w:hAnsi="Arial" w:cs="Arial"/>
          <w:b/>
          <w:bCs/>
          <w:kern w:val="28"/>
          <w:sz w:val="20"/>
          <w:szCs w:val="20"/>
        </w:rPr>
        <w:t>2017</w:t>
      </w:r>
      <w:r w:rsidR="00AD7338" w:rsidRPr="001D46B0">
        <w:rPr>
          <w:rFonts w:ascii="Arial" w:hAnsi="Arial" w:cs="Arial"/>
          <w:b/>
          <w:bCs/>
          <w:caps/>
          <w:kern w:val="28"/>
          <w:sz w:val="20"/>
          <w:szCs w:val="20"/>
        </w:rPr>
        <w:t xml:space="preserve"> sur le prix et la qualite du SERVICE PUBLIC D'eau potable</w:t>
      </w:r>
      <w:r w:rsidR="00AD7338" w:rsidRPr="001D46B0">
        <w:rPr>
          <w:rFonts w:ascii="Arial" w:hAnsi="Arial" w:cs="Arial"/>
          <w:b/>
          <w:bCs/>
          <w:kern w:val="28"/>
          <w:sz w:val="20"/>
          <w:szCs w:val="20"/>
        </w:rPr>
        <w:t xml:space="preserve"> </w:t>
      </w:r>
      <w:r w:rsidRPr="001D46B0">
        <w:rPr>
          <w:rFonts w:ascii="Arial" w:hAnsi="Arial" w:cs="Arial"/>
          <w:b/>
          <w:bCs/>
          <w:kern w:val="28"/>
          <w:sz w:val="20"/>
          <w:szCs w:val="20"/>
        </w:rPr>
        <w:t xml:space="preserve">ET DE L’ASSAINISSEMENT </w:t>
      </w:r>
    </w:p>
    <w:p w14:paraId="60FF85F6" w14:textId="77777777" w:rsidR="00AD7338" w:rsidRPr="009571C7" w:rsidRDefault="00AD7338" w:rsidP="00AD7338">
      <w:pPr>
        <w:jc w:val="both"/>
        <w:rPr>
          <w:rFonts w:ascii="Arial" w:hAnsi="Arial" w:cs="Arial"/>
          <w:sz w:val="20"/>
          <w:szCs w:val="20"/>
        </w:rPr>
      </w:pPr>
      <w:r>
        <w:rPr>
          <w:rFonts w:ascii="Arial" w:hAnsi="Arial" w:cs="Arial"/>
          <w:noProof/>
          <w:sz w:val="20"/>
          <w:szCs w:val="20"/>
        </w:rPr>
        <w:t xml:space="preserve">Monsieur </w:t>
      </w:r>
      <w:r w:rsidRPr="009571C7">
        <w:rPr>
          <w:rFonts w:ascii="Arial" w:hAnsi="Arial" w:cs="Arial"/>
          <w:noProof/>
          <w:sz w:val="20"/>
          <w:szCs w:val="20"/>
        </w:rPr>
        <w:t xml:space="preserve">le maire </w:t>
      </w:r>
      <w:r w:rsidRPr="009571C7">
        <w:rPr>
          <w:rFonts w:ascii="Arial" w:hAnsi="Arial" w:cs="Arial"/>
          <w:sz w:val="20"/>
          <w:szCs w:val="20"/>
        </w:rPr>
        <w:t>ouvre la séance et rappelle que le Code Général des Collectivités Territoriales (CGCT) impose, par son article L.2224-5, la réalisation d’un rapport annuel sur le prix et la qualité du service (RPQS)</w:t>
      </w:r>
      <w:r w:rsidR="001D46B0">
        <w:rPr>
          <w:rFonts w:ascii="Arial" w:hAnsi="Arial" w:cs="Arial"/>
          <w:sz w:val="20"/>
          <w:szCs w:val="20"/>
        </w:rPr>
        <w:t xml:space="preserve"> d’eau potable et de l’assainissement.</w:t>
      </w:r>
    </w:p>
    <w:p w14:paraId="45C32A99" w14:textId="77777777" w:rsidR="00AD7338" w:rsidRPr="009571C7" w:rsidRDefault="00AD7338" w:rsidP="00AD7338">
      <w:pPr>
        <w:jc w:val="both"/>
        <w:rPr>
          <w:rFonts w:ascii="Arial" w:hAnsi="Arial" w:cs="Arial"/>
          <w:sz w:val="20"/>
          <w:szCs w:val="20"/>
        </w:rPr>
      </w:pPr>
      <w:r w:rsidRPr="009571C7">
        <w:rPr>
          <w:rFonts w:ascii="Arial" w:hAnsi="Arial" w:cs="Arial"/>
          <w:sz w:val="20"/>
          <w:szCs w:val="20"/>
        </w:rPr>
        <w:t>Ce rapport doit être présenté à l’assemblée délibérante dans les 9 mois qui suivent la clôture de l’exercice concerné et faire l’objet d’une délibération. En application de l’article D.2224-7 du CGCT, le présent rapport et sa délibération seront transmis dans un délai de 15 jours, par voie électronique, au Préfet et au système d’information prévu à l’article L. 213-2 du code de l’environnement (le SISPEA). Ce SISPEA correspond à l’observatoire national des services publics de l’eau et de l’assainissement (</w:t>
      </w:r>
      <w:hyperlink r:id="rId7" w:history="1">
        <w:r w:rsidRPr="009571C7">
          <w:rPr>
            <w:rFonts w:ascii="Arial" w:hAnsi="Arial" w:cs="Arial"/>
            <w:noProof/>
            <w:color w:val="0000FF"/>
            <w:sz w:val="20"/>
            <w:szCs w:val="20"/>
            <w:u w:val="single"/>
          </w:rPr>
          <w:t>www.services.eaufrance.fr</w:t>
        </w:r>
      </w:hyperlink>
      <w:r w:rsidRPr="009571C7">
        <w:rPr>
          <w:rFonts w:ascii="Arial" w:hAnsi="Arial" w:cs="Arial"/>
          <w:sz w:val="20"/>
          <w:szCs w:val="20"/>
        </w:rPr>
        <w:t>).</w:t>
      </w:r>
    </w:p>
    <w:p w14:paraId="6B460F90" w14:textId="77777777" w:rsidR="00AD7338" w:rsidRPr="009571C7" w:rsidRDefault="00AD7338" w:rsidP="00AD7338">
      <w:pPr>
        <w:jc w:val="both"/>
        <w:rPr>
          <w:rFonts w:ascii="Arial" w:hAnsi="Arial" w:cs="Arial"/>
          <w:sz w:val="20"/>
          <w:szCs w:val="20"/>
        </w:rPr>
      </w:pPr>
      <w:r w:rsidRPr="009571C7">
        <w:rPr>
          <w:rFonts w:ascii="Arial" w:hAnsi="Arial" w:cs="Arial"/>
          <w:sz w:val="20"/>
          <w:szCs w:val="20"/>
        </w:rPr>
        <w:t xml:space="preserve">Le RPQS doit contenir, </w:t>
      </w:r>
      <w:proofErr w:type="gramStart"/>
      <w:r w:rsidRPr="009571C7">
        <w:rPr>
          <w:rFonts w:ascii="Arial" w:hAnsi="Arial" w:cs="Arial"/>
          <w:sz w:val="20"/>
          <w:szCs w:val="20"/>
        </w:rPr>
        <w:t>a</w:t>
      </w:r>
      <w:proofErr w:type="gramEnd"/>
      <w:r w:rsidRPr="009571C7">
        <w:rPr>
          <w:rFonts w:ascii="Arial" w:hAnsi="Arial" w:cs="Arial"/>
          <w:sz w:val="20"/>
          <w:szCs w:val="20"/>
        </w:rPr>
        <w:t xml:space="preserve"> minima, les indicateurs décrits en annexes V et VI du CGCT. Ces indicateurs doivent, en outre, être saisis par voie électronique dans le SISPEA dans ce même délai de 15 jours.</w:t>
      </w:r>
    </w:p>
    <w:p w14:paraId="79CFFB4C" w14:textId="77777777" w:rsidR="00AD7338" w:rsidRPr="009571C7" w:rsidRDefault="00AD7338" w:rsidP="00AD7338">
      <w:pPr>
        <w:jc w:val="both"/>
        <w:rPr>
          <w:rFonts w:ascii="Arial" w:hAnsi="Arial" w:cs="Arial"/>
          <w:noProof/>
          <w:sz w:val="20"/>
          <w:szCs w:val="20"/>
        </w:rPr>
      </w:pPr>
      <w:r w:rsidRPr="009571C7">
        <w:rPr>
          <w:rFonts w:ascii="Arial" w:hAnsi="Arial" w:cs="Arial"/>
          <w:noProof/>
          <w:sz w:val="20"/>
          <w:szCs w:val="20"/>
        </w:rPr>
        <w:t>Le présent rapport est public et permet d’informer les usagers du service, notamment par une mise en ligne sur le site de l'observatoire national des services publics de l'eau et de l'assainissement.</w:t>
      </w:r>
    </w:p>
    <w:p w14:paraId="3AE899B5" w14:textId="77777777" w:rsidR="00AD7338" w:rsidRPr="009571C7" w:rsidRDefault="00AD7338" w:rsidP="00AD7338">
      <w:pPr>
        <w:jc w:val="both"/>
        <w:rPr>
          <w:rFonts w:ascii="Arial" w:hAnsi="Arial" w:cs="Arial"/>
          <w:noProof/>
          <w:sz w:val="20"/>
          <w:szCs w:val="20"/>
        </w:rPr>
      </w:pPr>
      <w:r w:rsidRPr="009571C7">
        <w:rPr>
          <w:rFonts w:ascii="Arial" w:hAnsi="Arial" w:cs="Arial"/>
          <w:noProof/>
          <w:sz w:val="20"/>
          <w:szCs w:val="20"/>
        </w:rPr>
        <w:t>Après présentation de ce</w:t>
      </w:r>
      <w:r w:rsidR="001D46B0">
        <w:rPr>
          <w:rFonts w:ascii="Arial" w:hAnsi="Arial" w:cs="Arial"/>
          <w:noProof/>
          <w:sz w:val="20"/>
          <w:szCs w:val="20"/>
        </w:rPr>
        <w:t>s</w:t>
      </w:r>
      <w:r w:rsidRPr="009571C7">
        <w:rPr>
          <w:rFonts w:ascii="Arial" w:hAnsi="Arial" w:cs="Arial"/>
          <w:noProof/>
          <w:sz w:val="20"/>
          <w:szCs w:val="20"/>
        </w:rPr>
        <w:t xml:space="preserve"> rapport</w:t>
      </w:r>
      <w:r w:rsidR="001D46B0">
        <w:rPr>
          <w:rFonts w:ascii="Arial" w:hAnsi="Arial" w:cs="Arial"/>
          <w:noProof/>
          <w:sz w:val="20"/>
          <w:szCs w:val="20"/>
        </w:rPr>
        <w:t>s</w:t>
      </w:r>
      <w:r w:rsidRPr="009571C7">
        <w:rPr>
          <w:rFonts w:ascii="Arial" w:hAnsi="Arial" w:cs="Arial"/>
          <w:noProof/>
          <w:sz w:val="20"/>
          <w:szCs w:val="20"/>
        </w:rPr>
        <w:t>, le conseil municipal :</w:t>
      </w:r>
    </w:p>
    <w:p w14:paraId="085D7B6A" w14:textId="77777777" w:rsidR="00AD7338" w:rsidRPr="009571C7" w:rsidRDefault="00AD7338" w:rsidP="001D46B0">
      <w:pPr>
        <w:tabs>
          <w:tab w:val="num" w:pos="360"/>
        </w:tabs>
        <w:ind w:left="720" w:hanging="360"/>
        <w:jc w:val="both"/>
        <w:rPr>
          <w:rFonts w:ascii="Arial" w:hAnsi="Arial" w:cs="Arial"/>
          <w:sz w:val="20"/>
          <w:szCs w:val="20"/>
        </w:rPr>
      </w:pPr>
      <w:r w:rsidRPr="009571C7">
        <w:rPr>
          <w:rFonts w:ascii="Arial" w:hAnsi="Arial" w:cs="Arial"/>
          <w:b/>
          <w:bCs/>
          <w:sz w:val="20"/>
          <w:szCs w:val="20"/>
        </w:rPr>
        <w:t>ADOPTE</w:t>
      </w:r>
      <w:r w:rsidRPr="009571C7">
        <w:rPr>
          <w:rFonts w:ascii="Arial" w:hAnsi="Arial" w:cs="Arial"/>
          <w:sz w:val="20"/>
          <w:szCs w:val="20"/>
        </w:rPr>
        <w:t xml:space="preserve"> le</w:t>
      </w:r>
      <w:r w:rsidR="001D46B0">
        <w:rPr>
          <w:rFonts w:ascii="Arial" w:hAnsi="Arial" w:cs="Arial"/>
          <w:sz w:val="20"/>
          <w:szCs w:val="20"/>
        </w:rPr>
        <w:t>s</w:t>
      </w:r>
      <w:r w:rsidRPr="009571C7">
        <w:rPr>
          <w:rFonts w:ascii="Arial" w:hAnsi="Arial" w:cs="Arial"/>
          <w:sz w:val="20"/>
          <w:szCs w:val="20"/>
        </w:rPr>
        <w:t xml:space="preserve"> rapport</w:t>
      </w:r>
      <w:r w:rsidR="001D46B0">
        <w:rPr>
          <w:rFonts w:ascii="Arial" w:hAnsi="Arial" w:cs="Arial"/>
          <w:sz w:val="20"/>
          <w:szCs w:val="20"/>
        </w:rPr>
        <w:t>s</w:t>
      </w:r>
      <w:r w:rsidRPr="009571C7">
        <w:rPr>
          <w:rFonts w:ascii="Arial" w:hAnsi="Arial" w:cs="Arial"/>
          <w:sz w:val="20"/>
          <w:szCs w:val="20"/>
        </w:rPr>
        <w:t xml:space="preserve"> sur le prix et la qualité du service public d’eau potable </w:t>
      </w:r>
      <w:r w:rsidR="001D46B0">
        <w:rPr>
          <w:rFonts w:ascii="Arial" w:hAnsi="Arial" w:cs="Arial"/>
          <w:sz w:val="20"/>
          <w:szCs w:val="20"/>
        </w:rPr>
        <w:t>et de l’assainissement</w:t>
      </w:r>
    </w:p>
    <w:p w14:paraId="05545000" w14:textId="77777777" w:rsidR="00AD7338" w:rsidRPr="009571C7" w:rsidRDefault="00AD7338" w:rsidP="00AD7338">
      <w:pPr>
        <w:tabs>
          <w:tab w:val="num" w:pos="360"/>
        </w:tabs>
        <w:ind w:left="720" w:hanging="360"/>
        <w:rPr>
          <w:rFonts w:ascii="Arial" w:hAnsi="Arial" w:cs="Arial"/>
          <w:sz w:val="20"/>
          <w:szCs w:val="20"/>
        </w:rPr>
      </w:pPr>
      <w:r w:rsidRPr="009571C7">
        <w:rPr>
          <w:rFonts w:ascii="Arial" w:hAnsi="Arial" w:cs="Arial"/>
          <w:b/>
          <w:bCs/>
          <w:sz w:val="20"/>
          <w:szCs w:val="20"/>
        </w:rPr>
        <w:t xml:space="preserve">DECIDE </w:t>
      </w:r>
      <w:r w:rsidRPr="009571C7">
        <w:rPr>
          <w:rFonts w:ascii="Arial" w:hAnsi="Arial" w:cs="Arial"/>
          <w:sz w:val="20"/>
          <w:szCs w:val="20"/>
        </w:rPr>
        <w:t>de transmettre aux services préfectoraux la présente délibération</w:t>
      </w:r>
    </w:p>
    <w:p w14:paraId="0E8DD636" w14:textId="77777777" w:rsidR="00AD7338" w:rsidRPr="009571C7" w:rsidRDefault="00AD7338" w:rsidP="00AD7338">
      <w:pPr>
        <w:tabs>
          <w:tab w:val="num" w:pos="360"/>
        </w:tabs>
        <w:ind w:left="720" w:hanging="360"/>
        <w:rPr>
          <w:rFonts w:ascii="Arial" w:hAnsi="Arial" w:cs="Arial"/>
          <w:sz w:val="20"/>
          <w:szCs w:val="20"/>
        </w:rPr>
      </w:pPr>
      <w:r w:rsidRPr="009571C7">
        <w:rPr>
          <w:rFonts w:ascii="Arial" w:hAnsi="Arial" w:cs="Arial"/>
          <w:b/>
          <w:bCs/>
          <w:sz w:val="20"/>
          <w:szCs w:val="20"/>
        </w:rPr>
        <w:t xml:space="preserve">DECIDE </w:t>
      </w:r>
      <w:r w:rsidRPr="009571C7">
        <w:rPr>
          <w:rFonts w:ascii="Arial" w:hAnsi="Arial" w:cs="Arial"/>
          <w:sz w:val="20"/>
          <w:szCs w:val="20"/>
        </w:rPr>
        <w:t xml:space="preserve">de mettre en ligne le rapport et sa délibération sur le site </w:t>
      </w:r>
      <w:hyperlink r:id="rId8" w:history="1">
        <w:r w:rsidRPr="009571C7">
          <w:rPr>
            <w:rFonts w:ascii="Arial" w:hAnsi="Arial" w:cs="Arial"/>
            <w:noProof/>
            <w:color w:val="0000FF"/>
            <w:sz w:val="20"/>
            <w:szCs w:val="20"/>
            <w:u w:val="single"/>
          </w:rPr>
          <w:t>www.services.eaufrance.fr</w:t>
        </w:r>
      </w:hyperlink>
    </w:p>
    <w:p w14:paraId="725F90A8" w14:textId="77777777" w:rsidR="00AD7338" w:rsidRPr="009571C7" w:rsidRDefault="00AD7338" w:rsidP="00AD7338">
      <w:pPr>
        <w:tabs>
          <w:tab w:val="num" w:pos="360"/>
        </w:tabs>
        <w:ind w:left="720" w:hanging="360"/>
        <w:rPr>
          <w:rFonts w:ascii="Arial" w:hAnsi="Arial" w:cs="Arial"/>
          <w:sz w:val="20"/>
          <w:szCs w:val="20"/>
        </w:rPr>
      </w:pPr>
      <w:r w:rsidRPr="009571C7">
        <w:rPr>
          <w:rFonts w:ascii="Arial" w:hAnsi="Arial" w:cs="Arial"/>
          <w:b/>
          <w:bCs/>
          <w:sz w:val="20"/>
          <w:szCs w:val="20"/>
        </w:rPr>
        <w:t xml:space="preserve">DECIDE </w:t>
      </w:r>
      <w:r w:rsidRPr="009571C7">
        <w:rPr>
          <w:rFonts w:ascii="Arial" w:hAnsi="Arial" w:cs="Arial"/>
          <w:sz w:val="20"/>
          <w:szCs w:val="20"/>
        </w:rPr>
        <w:t>de renseigner et publier les indicateurs de performance sur le SISPEA</w:t>
      </w:r>
    </w:p>
    <w:p w14:paraId="573D8254" w14:textId="77777777" w:rsidR="00280153" w:rsidRDefault="00280153" w:rsidP="00280153">
      <w:pPr>
        <w:rPr>
          <w:rFonts w:ascii="Arial" w:hAnsi="Arial" w:cs="Arial"/>
          <w:b/>
          <w:sz w:val="20"/>
          <w:szCs w:val="20"/>
        </w:rPr>
      </w:pPr>
    </w:p>
    <w:p w14:paraId="6DBDAFBF" w14:textId="77777777" w:rsidR="001D46B0" w:rsidRPr="001E2D54" w:rsidRDefault="001D46B0" w:rsidP="001D46B0">
      <w:pPr>
        <w:rPr>
          <w:rFonts w:ascii="Arial" w:hAnsi="Arial" w:cs="Arial"/>
          <w:b/>
          <w:color w:val="000000"/>
          <w:sz w:val="20"/>
          <w:szCs w:val="20"/>
        </w:rPr>
      </w:pPr>
      <w:r>
        <w:rPr>
          <w:rFonts w:ascii="Arial" w:hAnsi="Arial" w:cs="Arial"/>
          <w:b/>
          <w:sz w:val="20"/>
          <w:szCs w:val="20"/>
        </w:rPr>
        <w:t>2.</w:t>
      </w:r>
      <w:r w:rsidRPr="001D46B0">
        <w:rPr>
          <w:rFonts w:ascii="Arial" w:hAnsi="Arial" w:cs="Arial"/>
          <w:b/>
          <w:color w:val="000000"/>
          <w:sz w:val="20"/>
          <w:szCs w:val="20"/>
        </w:rPr>
        <w:t xml:space="preserve"> </w:t>
      </w:r>
      <w:r w:rsidRPr="001E2D54">
        <w:rPr>
          <w:rFonts w:ascii="Arial" w:hAnsi="Arial" w:cs="Arial"/>
          <w:b/>
          <w:color w:val="000000"/>
          <w:sz w:val="20"/>
          <w:szCs w:val="20"/>
        </w:rPr>
        <w:t>SUIVI DE L’AMENAGEMENT DE LA FORET COMMUNALE</w:t>
      </w:r>
    </w:p>
    <w:p w14:paraId="210C2D6C" w14:textId="77777777" w:rsidR="001D46B0" w:rsidRPr="001E2D54" w:rsidRDefault="001D46B0" w:rsidP="001D46B0">
      <w:pPr>
        <w:tabs>
          <w:tab w:val="left" w:pos="1276"/>
          <w:tab w:val="left" w:pos="5670"/>
        </w:tabs>
        <w:spacing w:line="240" w:lineRule="exact"/>
        <w:ind w:right="-517"/>
        <w:jc w:val="both"/>
        <w:rPr>
          <w:rFonts w:ascii="Arial" w:hAnsi="Arial" w:cs="Arial"/>
          <w:sz w:val="20"/>
          <w:szCs w:val="20"/>
        </w:rPr>
      </w:pPr>
      <w:r w:rsidRPr="001E2D54">
        <w:rPr>
          <w:rFonts w:ascii="Arial" w:hAnsi="Arial" w:cs="Arial"/>
          <w:sz w:val="20"/>
          <w:szCs w:val="20"/>
        </w:rPr>
        <w:t xml:space="preserve">1- </w:t>
      </w:r>
      <w:r>
        <w:rPr>
          <w:rFonts w:ascii="Arial" w:hAnsi="Arial" w:cs="Arial"/>
          <w:sz w:val="20"/>
          <w:szCs w:val="20"/>
        </w:rPr>
        <w:t>L</w:t>
      </w:r>
      <w:r w:rsidRPr="001E2D54">
        <w:rPr>
          <w:rFonts w:ascii="Arial" w:hAnsi="Arial" w:cs="Arial"/>
          <w:sz w:val="20"/>
          <w:szCs w:val="20"/>
        </w:rPr>
        <w:t xml:space="preserve">’aménagement en vigueur de la forêt communale de </w:t>
      </w:r>
      <w:proofErr w:type="spellStart"/>
      <w:r w:rsidRPr="001E2D54">
        <w:rPr>
          <w:rFonts w:ascii="Arial" w:hAnsi="Arial" w:cs="Arial"/>
          <w:sz w:val="20"/>
          <w:szCs w:val="20"/>
        </w:rPr>
        <w:t>Dhuizon</w:t>
      </w:r>
      <w:proofErr w:type="spellEnd"/>
      <w:r w:rsidRPr="001E2D54">
        <w:rPr>
          <w:rFonts w:ascii="Arial" w:hAnsi="Arial" w:cs="Arial"/>
          <w:sz w:val="20"/>
          <w:szCs w:val="20"/>
        </w:rPr>
        <w:t xml:space="preserve"> prévoit la réalisation de coupes sur certaines parcelles pour 2019</w:t>
      </w:r>
      <w:r>
        <w:rPr>
          <w:rFonts w:ascii="Arial" w:hAnsi="Arial" w:cs="Arial"/>
          <w:sz w:val="20"/>
          <w:szCs w:val="20"/>
        </w:rPr>
        <w:t xml:space="preserve"> comme suit :</w:t>
      </w:r>
    </w:p>
    <w:tbl>
      <w:tblPr>
        <w:tblW w:w="84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1002"/>
        <w:gridCol w:w="1833"/>
        <w:gridCol w:w="992"/>
        <w:gridCol w:w="992"/>
        <w:gridCol w:w="2126"/>
      </w:tblGrid>
      <w:tr w:rsidR="001D46B0" w:rsidRPr="001E2D54" w14:paraId="2740543B" w14:textId="77777777" w:rsidTr="00D4538B">
        <w:trPr>
          <w:jc w:val="center"/>
        </w:trPr>
        <w:tc>
          <w:tcPr>
            <w:tcW w:w="1488" w:type="dxa"/>
          </w:tcPr>
          <w:p w14:paraId="4275F5B8" w14:textId="77777777" w:rsidR="001D46B0" w:rsidRPr="001E2D54" w:rsidRDefault="001D46B0" w:rsidP="00D4538B">
            <w:pPr>
              <w:keepNext/>
              <w:tabs>
                <w:tab w:val="left" w:pos="1276"/>
                <w:tab w:val="left" w:pos="5670"/>
              </w:tabs>
              <w:spacing w:line="240" w:lineRule="exact"/>
              <w:ind w:right="-517"/>
              <w:jc w:val="both"/>
              <w:outlineLvl w:val="4"/>
              <w:rPr>
                <w:rFonts w:ascii="Arial" w:hAnsi="Arial" w:cs="Arial"/>
                <w:sz w:val="20"/>
                <w:szCs w:val="20"/>
              </w:rPr>
            </w:pPr>
            <w:r w:rsidRPr="001E2D54">
              <w:rPr>
                <w:rFonts w:ascii="Arial" w:hAnsi="Arial" w:cs="Arial"/>
                <w:sz w:val="20"/>
                <w:szCs w:val="20"/>
              </w:rPr>
              <w:t>Nature de</w:t>
            </w:r>
          </w:p>
          <w:p w14:paraId="4260667D" w14:textId="77777777" w:rsidR="001D46B0" w:rsidRPr="001E2D54" w:rsidRDefault="001D46B0" w:rsidP="00D4538B">
            <w:pPr>
              <w:tabs>
                <w:tab w:val="left" w:pos="1276"/>
                <w:tab w:val="left" w:pos="5670"/>
              </w:tabs>
              <w:spacing w:line="240" w:lineRule="exact"/>
              <w:ind w:right="-517"/>
              <w:jc w:val="both"/>
              <w:rPr>
                <w:rFonts w:ascii="Arial" w:hAnsi="Arial" w:cs="Arial"/>
                <w:sz w:val="20"/>
                <w:szCs w:val="20"/>
              </w:rPr>
            </w:pPr>
            <w:r w:rsidRPr="001E2D54">
              <w:rPr>
                <w:rFonts w:ascii="Arial" w:hAnsi="Arial" w:cs="Arial"/>
                <w:sz w:val="20"/>
                <w:szCs w:val="20"/>
              </w:rPr>
              <w:t xml:space="preserve"> la coupe</w:t>
            </w:r>
          </w:p>
        </w:tc>
        <w:tc>
          <w:tcPr>
            <w:tcW w:w="1002" w:type="dxa"/>
          </w:tcPr>
          <w:p w14:paraId="0748B0AA" w14:textId="77777777" w:rsidR="001D46B0" w:rsidRPr="001E2D54" w:rsidRDefault="001D46B0" w:rsidP="00D4538B">
            <w:pPr>
              <w:keepNext/>
              <w:tabs>
                <w:tab w:val="left" w:pos="1276"/>
                <w:tab w:val="left" w:pos="5670"/>
              </w:tabs>
              <w:spacing w:line="240" w:lineRule="exact"/>
              <w:ind w:right="-517"/>
              <w:jc w:val="both"/>
              <w:outlineLvl w:val="1"/>
              <w:rPr>
                <w:rFonts w:ascii="Arial" w:hAnsi="Arial" w:cs="Arial"/>
                <w:sz w:val="20"/>
                <w:szCs w:val="20"/>
              </w:rPr>
            </w:pPr>
            <w:r w:rsidRPr="001E2D54">
              <w:rPr>
                <w:rFonts w:ascii="Arial" w:hAnsi="Arial" w:cs="Arial"/>
                <w:sz w:val="20"/>
                <w:szCs w:val="20"/>
              </w:rPr>
              <w:t>Parcelle</w:t>
            </w:r>
          </w:p>
        </w:tc>
        <w:tc>
          <w:tcPr>
            <w:tcW w:w="1833" w:type="dxa"/>
          </w:tcPr>
          <w:p w14:paraId="0AAE28C7" w14:textId="77777777" w:rsidR="001D46B0" w:rsidRPr="001E2D54" w:rsidRDefault="001D46B0" w:rsidP="00D4538B">
            <w:pPr>
              <w:keepNext/>
              <w:spacing w:line="240" w:lineRule="exact"/>
              <w:jc w:val="both"/>
              <w:outlineLvl w:val="3"/>
              <w:rPr>
                <w:rFonts w:ascii="Arial" w:hAnsi="Arial" w:cs="Arial"/>
                <w:sz w:val="20"/>
                <w:szCs w:val="20"/>
              </w:rPr>
            </w:pPr>
            <w:r w:rsidRPr="001E2D54">
              <w:rPr>
                <w:rFonts w:ascii="Arial" w:hAnsi="Arial" w:cs="Arial"/>
                <w:sz w:val="20"/>
                <w:szCs w:val="20"/>
              </w:rPr>
              <w:t xml:space="preserve">  Type de</w:t>
            </w:r>
          </w:p>
          <w:p w14:paraId="565F048D" w14:textId="77777777" w:rsidR="001D46B0" w:rsidRPr="001E2D54" w:rsidRDefault="001D46B0" w:rsidP="00D4538B">
            <w:pPr>
              <w:keepNext/>
              <w:tabs>
                <w:tab w:val="left" w:pos="1276"/>
                <w:tab w:val="left" w:pos="5670"/>
              </w:tabs>
              <w:spacing w:line="240" w:lineRule="exact"/>
              <w:ind w:right="-81"/>
              <w:jc w:val="both"/>
              <w:outlineLvl w:val="2"/>
              <w:rPr>
                <w:rFonts w:ascii="Arial" w:hAnsi="Arial" w:cs="Arial"/>
                <w:sz w:val="20"/>
                <w:szCs w:val="20"/>
              </w:rPr>
            </w:pPr>
            <w:r w:rsidRPr="001E2D54">
              <w:rPr>
                <w:rFonts w:ascii="Arial" w:hAnsi="Arial" w:cs="Arial"/>
                <w:sz w:val="20"/>
                <w:szCs w:val="20"/>
              </w:rPr>
              <w:t xml:space="preserve">    coupe</w:t>
            </w:r>
          </w:p>
        </w:tc>
        <w:tc>
          <w:tcPr>
            <w:tcW w:w="992" w:type="dxa"/>
          </w:tcPr>
          <w:p w14:paraId="163E8026" w14:textId="77777777" w:rsidR="001D46B0" w:rsidRPr="001E2D54" w:rsidRDefault="001D46B0" w:rsidP="00D4538B">
            <w:pPr>
              <w:tabs>
                <w:tab w:val="left" w:pos="1276"/>
                <w:tab w:val="left" w:pos="5670"/>
              </w:tabs>
              <w:spacing w:line="240" w:lineRule="exact"/>
              <w:ind w:right="-517"/>
              <w:jc w:val="both"/>
              <w:rPr>
                <w:rFonts w:ascii="Arial" w:hAnsi="Arial" w:cs="Arial"/>
                <w:sz w:val="20"/>
                <w:szCs w:val="20"/>
              </w:rPr>
            </w:pPr>
            <w:r w:rsidRPr="001E2D54">
              <w:rPr>
                <w:rFonts w:ascii="Arial" w:hAnsi="Arial" w:cs="Arial"/>
                <w:sz w:val="20"/>
                <w:szCs w:val="20"/>
              </w:rPr>
              <w:t xml:space="preserve">  Surface </w:t>
            </w:r>
          </w:p>
          <w:p w14:paraId="76C6ECFF" w14:textId="77777777" w:rsidR="001D46B0" w:rsidRPr="001E2D54" w:rsidRDefault="001D46B0" w:rsidP="00D4538B">
            <w:pPr>
              <w:tabs>
                <w:tab w:val="left" w:pos="1276"/>
                <w:tab w:val="left" w:pos="5670"/>
              </w:tabs>
              <w:spacing w:line="240" w:lineRule="exact"/>
              <w:ind w:right="-517"/>
              <w:jc w:val="both"/>
              <w:rPr>
                <w:rFonts w:ascii="Arial" w:hAnsi="Arial" w:cs="Arial"/>
                <w:sz w:val="20"/>
                <w:szCs w:val="20"/>
              </w:rPr>
            </w:pPr>
            <w:r w:rsidRPr="001E2D54">
              <w:rPr>
                <w:rFonts w:ascii="Arial" w:hAnsi="Arial" w:cs="Arial"/>
                <w:sz w:val="20"/>
                <w:szCs w:val="20"/>
              </w:rPr>
              <w:t xml:space="preserve">  à passer</w:t>
            </w:r>
          </w:p>
        </w:tc>
        <w:tc>
          <w:tcPr>
            <w:tcW w:w="992" w:type="dxa"/>
          </w:tcPr>
          <w:p w14:paraId="487EDF82" w14:textId="77777777" w:rsidR="001D46B0" w:rsidRPr="001E2D54" w:rsidRDefault="001D46B0" w:rsidP="00D4538B">
            <w:pPr>
              <w:tabs>
                <w:tab w:val="left" w:pos="1276"/>
                <w:tab w:val="left" w:pos="5670"/>
              </w:tabs>
              <w:spacing w:line="240" w:lineRule="exact"/>
              <w:ind w:right="-517"/>
              <w:jc w:val="both"/>
              <w:rPr>
                <w:rFonts w:ascii="Arial" w:hAnsi="Arial" w:cs="Arial"/>
                <w:sz w:val="20"/>
                <w:szCs w:val="20"/>
              </w:rPr>
            </w:pPr>
            <w:r w:rsidRPr="001E2D54">
              <w:rPr>
                <w:rFonts w:ascii="Arial" w:hAnsi="Arial" w:cs="Arial"/>
                <w:sz w:val="20"/>
                <w:szCs w:val="20"/>
              </w:rPr>
              <w:t xml:space="preserve"> Type de</w:t>
            </w:r>
          </w:p>
          <w:p w14:paraId="46515538" w14:textId="77777777" w:rsidR="001D46B0" w:rsidRPr="001E2D54" w:rsidRDefault="001D46B0" w:rsidP="00D4538B">
            <w:pPr>
              <w:tabs>
                <w:tab w:val="left" w:pos="1276"/>
                <w:tab w:val="left" w:pos="5670"/>
              </w:tabs>
              <w:spacing w:line="240" w:lineRule="exact"/>
              <w:ind w:right="-517"/>
              <w:jc w:val="both"/>
              <w:rPr>
                <w:rFonts w:ascii="Arial" w:hAnsi="Arial" w:cs="Arial"/>
                <w:sz w:val="20"/>
                <w:szCs w:val="20"/>
              </w:rPr>
            </w:pPr>
            <w:r w:rsidRPr="001E2D54">
              <w:rPr>
                <w:rFonts w:ascii="Arial" w:hAnsi="Arial" w:cs="Arial"/>
                <w:sz w:val="20"/>
                <w:szCs w:val="20"/>
              </w:rPr>
              <w:t xml:space="preserve">    vente</w:t>
            </w:r>
          </w:p>
        </w:tc>
        <w:tc>
          <w:tcPr>
            <w:tcW w:w="2126" w:type="dxa"/>
          </w:tcPr>
          <w:p w14:paraId="393F1AC3" w14:textId="77777777" w:rsidR="001D46B0" w:rsidRPr="001E2D54" w:rsidRDefault="001D46B0" w:rsidP="00D4538B">
            <w:pPr>
              <w:tabs>
                <w:tab w:val="left" w:pos="1276"/>
                <w:tab w:val="left" w:pos="5670"/>
              </w:tabs>
              <w:spacing w:line="240" w:lineRule="exact"/>
              <w:ind w:right="-517"/>
              <w:jc w:val="both"/>
              <w:rPr>
                <w:rFonts w:ascii="Arial" w:hAnsi="Arial" w:cs="Arial"/>
                <w:sz w:val="20"/>
                <w:szCs w:val="20"/>
              </w:rPr>
            </w:pPr>
            <w:r w:rsidRPr="001E2D54">
              <w:rPr>
                <w:rFonts w:ascii="Arial" w:hAnsi="Arial" w:cs="Arial"/>
                <w:sz w:val="20"/>
                <w:szCs w:val="20"/>
              </w:rPr>
              <w:t xml:space="preserve">      Mode de</w:t>
            </w:r>
          </w:p>
          <w:p w14:paraId="44F28760" w14:textId="77777777" w:rsidR="001D46B0" w:rsidRPr="001E2D54" w:rsidRDefault="001D46B0" w:rsidP="00D4538B">
            <w:pPr>
              <w:tabs>
                <w:tab w:val="left" w:pos="1276"/>
                <w:tab w:val="left" w:pos="5670"/>
              </w:tabs>
              <w:spacing w:line="240" w:lineRule="exact"/>
              <w:ind w:right="-517"/>
              <w:jc w:val="both"/>
              <w:rPr>
                <w:rFonts w:ascii="Arial" w:hAnsi="Arial" w:cs="Arial"/>
                <w:sz w:val="20"/>
                <w:szCs w:val="20"/>
              </w:rPr>
            </w:pPr>
            <w:r w:rsidRPr="001E2D54">
              <w:rPr>
                <w:rFonts w:ascii="Arial" w:hAnsi="Arial" w:cs="Arial"/>
                <w:sz w:val="20"/>
                <w:szCs w:val="20"/>
              </w:rPr>
              <w:t xml:space="preserve">         vente</w:t>
            </w:r>
          </w:p>
        </w:tc>
      </w:tr>
      <w:tr w:rsidR="001D46B0" w:rsidRPr="001E2D54" w14:paraId="0A115694" w14:textId="77777777" w:rsidTr="00D4538B">
        <w:trPr>
          <w:jc w:val="center"/>
        </w:trPr>
        <w:tc>
          <w:tcPr>
            <w:tcW w:w="1488" w:type="dxa"/>
          </w:tcPr>
          <w:p w14:paraId="69EC138D" w14:textId="77777777" w:rsidR="001D46B0" w:rsidRPr="001E2D54" w:rsidRDefault="001D46B0" w:rsidP="00D4538B">
            <w:pPr>
              <w:tabs>
                <w:tab w:val="left" w:pos="1276"/>
                <w:tab w:val="left" w:pos="5670"/>
              </w:tabs>
              <w:spacing w:line="240" w:lineRule="exact"/>
              <w:ind w:right="-517"/>
              <w:jc w:val="both"/>
              <w:rPr>
                <w:rFonts w:ascii="Arial" w:hAnsi="Arial" w:cs="Arial"/>
                <w:sz w:val="20"/>
                <w:szCs w:val="20"/>
              </w:rPr>
            </w:pPr>
            <w:r w:rsidRPr="001E2D54">
              <w:rPr>
                <w:rFonts w:ascii="Arial" w:hAnsi="Arial" w:cs="Arial"/>
                <w:sz w:val="20"/>
                <w:szCs w:val="20"/>
              </w:rPr>
              <w:t>amélioration</w:t>
            </w:r>
          </w:p>
        </w:tc>
        <w:tc>
          <w:tcPr>
            <w:tcW w:w="1002" w:type="dxa"/>
          </w:tcPr>
          <w:p w14:paraId="20B70A4D" w14:textId="77777777" w:rsidR="001D46B0" w:rsidRPr="001E2D54" w:rsidRDefault="001D46B0" w:rsidP="00D4538B">
            <w:pPr>
              <w:tabs>
                <w:tab w:val="left" w:pos="1276"/>
                <w:tab w:val="left" w:pos="5670"/>
              </w:tabs>
              <w:spacing w:line="240" w:lineRule="exact"/>
              <w:ind w:right="-517"/>
              <w:jc w:val="both"/>
              <w:rPr>
                <w:rFonts w:ascii="Arial" w:hAnsi="Arial" w:cs="Arial"/>
                <w:sz w:val="20"/>
                <w:szCs w:val="20"/>
              </w:rPr>
            </w:pPr>
            <w:r w:rsidRPr="001E2D54">
              <w:rPr>
                <w:rFonts w:ascii="Arial" w:hAnsi="Arial" w:cs="Arial"/>
                <w:sz w:val="20"/>
                <w:szCs w:val="20"/>
              </w:rPr>
              <w:t>15</w:t>
            </w:r>
          </w:p>
        </w:tc>
        <w:tc>
          <w:tcPr>
            <w:tcW w:w="1833" w:type="dxa"/>
          </w:tcPr>
          <w:p w14:paraId="2912EC0A" w14:textId="77777777" w:rsidR="001D46B0" w:rsidRPr="001E2D54" w:rsidRDefault="001D46B0" w:rsidP="00D4538B">
            <w:pPr>
              <w:tabs>
                <w:tab w:val="left" w:pos="1276"/>
                <w:tab w:val="left" w:pos="5670"/>
              </w:tabs>
              <w:spacing w:line="240" w:lineRule="exact"/>
              <w:ind w:right="-517"/>
              <w:jc w:val="both"/>
              <w:rPr>
                <w:rFonts w:ascii="Arial" w:hAnsi="Arial" w:cs="Arial"/>
                <w:sz w:val="20"/>
                <w:szCs w:val="20"/>
              </w:rPr>
            </w:pPr>
            <w:r w:rsidRPr="001E2D54">
              <w:rPr>
                <w:rFonts w:ascii="Arial" w:hAnsi="Arial" w:cs="Arial"/>
                <w:sz w:val="20"/>
                <w:szCs w:val="20"/>
              </w:rPr>
              <w:t>éclaircie</w:t>
            </w:r>
          </w:p>
        </w:tc>
        <w:tc>
          <w:tcPr>
            <w:tcW w:w="992" w:type="dxa"/>
          </w:tcPr>
          <w:p w14:paraId="55F5FAB9" w14:textId="77777777" w:rsidR="001D46B0" w:rsidRPr="001E2D54" w:rsidRDefault="001D46B0" w:rsidP="00D4538B">
            <w:pPr>
              <w:tabs>
                <w:tab w:val="left" w:pos="1276"/>
                <w:tab w:val="left" w:pos="5670"/>
              </w:tabs>
              <w:spacing w:line="240" w:lineRule="exact"/>
              <w:ind w:right="-517"/>
              <w:jc w:val="both"/>
              <w:rPr>
                <w:rFonts w:ascii="Arial" w:hAnsi="Arial" w:cs="Arial"/>
                <w:sz w:val="20"/>
                <w:szCs w:val="20"/>
              </w:rPr>
            </w:pPr>
            <w:r w:rsidRPr="001E2D54">
              <w:rPr>
                <w:rFonts w:ascii="Arial" w:hAnsi="Arial" w:cs="Arial"/>
                <w:sz w:val="20"/>
                <w:szCs w:val="20"/>
              </w:rPr>
              <w:t>6 ha</w:t>
            </w:r>
          </w:p>
        </w:tc>
        <w:tc>
          <w:tcPr>
            <w:tcW w:w="992" w:type="dxa"/>
          </w:tcPr>
          <w:p w14:paraId="58A062CC" w14:textId="77777777" w:rsidR="001D46B0" w:rsidRPr="001E2D54" w:rsidRDefault="001D46B0" w:rsidP="00D4538B">
            <w:pPr>
              <w:tabs>
                <w:tab w:val="left" w:pos="1276"/>
                <w:tab w:val="left" w:pos="5670"/>
              </w:tabs>
              <w:spacing w:line="240" w:lineRule="exact"/>
              <w:ind w:right="-517"/>
              <w:jc w:val="both"/>
              <w:rPr>
                <w:rFonts w:ascii="Arial" w:hAnsi="Arial" w:cs="Arial"/>
                <w:sz w:val="20"/>
                <w:szCs w:val="20"/>
              </w:rPr>
            </w:pPr>
            <w:r w:rsidRPr="001E2D54">
              <w:rPr>
                <w:rFonts w:ascii="Arial" w:hAnsi="Arial" w:cs="Arial"/>
                <w:sz w:val="20"/>
                <w:szCs w:val="20"/>
              </w:rPr>
              <w:t>Sur pied</w:t>
            </w:r>
          </w:p>
        </w:tc>
        <w:tc>
          <w:tcPr>
            <w:tcW w:w="2126" w:type="dxa"/>
          </w:tcPr>
          <w:p w14:paraId="1BFB12EA" w14:textId="77777777" w:rsidR="001D46B0" w:rsidRPr="001E2D54" w:rsidRDefault="001D46B0" w:rsidP="00D4538B">
            <w:pPr>
              <w:tabs>
                <w:tab w:val="left" w:pos="1276"/>
                <w:tab w:val="left" w:pos="5670"/>
              </w:tabs>
              <w:spacing w:line="240" w:lineRule="exact"/>
              <w:ind w:right="-517"/>
              <w:jc w:val="both"/>
              <w:rPr>
                <w:rFonts w:ascii="Arial" w:hAnsi="Arial" w:cs="Arial"/>
                <w:sz w:val="20"/>
                <w:szCs w:val="20"/>
              </w:rPr>
            </w:pPr>
            <w:r w:rsidRPr="001E2D54">
              <w:rPr>
                <w:rFonts w:ascii="Arial" w:hAnsi="Arial" w:cs="Arial"/>
                <w:sz w:val="20"/>
                <w:szCs w:val="20"/>
              </w:rPr>
              <w:t>Appel d’offres</w:t>
            </w:r>
          </w:p>
        </w:tc>
      </w:tr>
      <w:tr w:rsidR="001D46B0" w:rsidRPr="001E2D54" w14:paraId="37773F2A" w14:textId="77777777" w:rsidTr="00D4538B">
        <w:trPr>
          <w:jc w:val="center"/>
        </w:trPr>
        <w:tc>
          <w:tcPr>
            <w:tcW w:w="1488" w:type="dxa"/>
          </w:tcPr>
          <w:p w14:paraId="56332EC0" w14:textId="77777777" w:rsidR="001D46B0" w:rsidRPr="001E2D54" w:rsidRDefault="001D46B0" w:rsidP="00D4538B">
            <w:pPr>
              <w:tabs>
                <w:tab w:val="left" w:pos="1276"/>
                <w:tab w:val="left" w:pos="5670"/>
              </w:tabs>
              <w:spacing w:line="240" w:lineRule="exact"/>
              <w:ind w:right="-517"/>
              <w:jc w:val="both"/>
              <w:rPr>
                <w:rFonts w:ascii="Arial" w:hAnsi="Arial" w:cs="Arial"/>
                <w:sz w:val="20"/>
                <w:szCs w:val="20"/>
              </w:rPr>
            </w:pPr>
            <w:r w:rsidRPr="001E2D54">
              <w:rPr>
                <w:rFonts w:ascii="Arial" w:hAnsi="Arial" w:cs="Arial"/>
                <w:sz w:val="20"/>
                <w:szCs w:val="20"/>
              </w:rPr>
              <w:t>amélioration</w:t>
            </w:r>
          </w:p>
        </w:tc>
        <w:tc>
          <w:tcPr>
            <w:tcW w:w="1002" w:type="dxa"/>
          </w:tcPr>
          <w:p w14:paraId="0495646E" w14:textId="77777777" w:rsidR="001D46B0" w:rsidRPr="001E2D54" w:rsidRDefault="001D46B0" w:rsidP="00D4538B">
            <w:pPr>
              <w:tabs>
                <w:tab w:val="left" w:pos="1276"/>
                <w:tab w:val="left" w:pos="5670"/>
              </w:tabs>
              <w:spacing w:line="240" w:lineRule="exact"/>
              <w:ind w:right="-517"/>
              <w:jc w:val="both"/>
              <w:rPr>
                <w:rFonts w:ascii="Arial" w:hAnsi="Arial" w:cs="Arial"/>
                <w:sz w:val="20"/>
                <w:szCs w:val="20"/>
              </w:rPr>
            </w:pPr>
            <w:r w:rsidRPr="001E2D54">
              <w:rPr>
                <w:rFonts w:ascii="Arial" w:hAnsi="Arial" w:cs="Arial"/>
                <w:sz w:val="20"/>
                <w:szCs w:val="20"/>
              </w:rPr>
              <w:t>17</w:t>
            </w:r>
          </w:p>
        </w:tc>
        <w:tc>
          <w:tcPr>
            <w:tcW w:w="1833" w:type="dxa"/>
          </w:tcPr>
          <w:p w14:paraId="723A79EB" w14:textId="77777777" w:rsidR="001D46B0" w:rsidRPr="001E2D54" w:rsidRDefault="001D46B0" w:rsidP="00D4538B">
            <w:pPr>
              <w:tabs>
                <w:tab w:val="left" w:pos="1276"/>
                <w:tab w:val="left" w:pos="5670"/>
              </w:tabs>
              <w:spacing w:line="240" w:lineRule="exact"/>
              <w:ind w:right="-517"/>
              <w:jc w:val="both"/>
              <w:rPr>
                <w:rFonts w:ascii="Arial" w:hAnsi="Arial" w:cs="Arial"/>
                <w:sz w:val="20"/>
                <w:szCs w:val="20"/>
              </w:rPr>
            </w:pPr>
            <w:r w:rsidRPr="001E2D54">
              <w:rPr>
                <w:rFonts w:ascii="Arial" w:hAnsi="Arial" w:cs="Arial"/>
                <w:sz w:val="20"/>
                <w:szCs w:val="20"/>
              </w:rPr>
              <w:t>éclaircie</w:t>
            </w:r>
          </w:p>
        </w:tc>
        <w:tc>
          <w:tcPr>
            <w:tcW w:w="992" w:type="dxa"/>
          </w:tcPr>
          <w:p w14:paraId="486421C9" w14:textId="77777777" w:rsidR="001D46B0" w:rsidRPr="001E2D54" w:rsidRDefault="001D46B0" w:rsidP="00D4538B">
            <w:pPr>
              <w:tabs>
                <w:tab w:val="left" w:pos="1276"/>
                <w:tab w:val="left" w:pos="5670"/>
              </w:tabs>
              <w:spacing w:line="240" w:lineRule="exact"/>
              <w:ind w:right="-517"/>
              <w:jc w:val="both"/>
              <w:rPr>
                <w:rFonts w:ascii="Arial" w:hAnsi="Arial" w:cs="Arial"/>
                <w:sz w:val="20"/>
                <w:szCs w:val="20"/>
              </w:rPr>
            </w:pPr>
            <w:r w:rsidRPr="001E2D54">
              <w:rPr>
                <w:rFonts w:ascii="Arial" w:hAnsi="Arial" w:cs="Arial"/>
                <w:sz w:val="20"/>
                <w:szCs w:val="20"/>
              </w:rPr>
              <w:t>9,84ha</w:t>
            </w:r>
          </w:p>
        </w:tc>
        <w:tc>
          <w:tcPr>
            <w:tcW w:w="992" w:type="dxa"/>
          </w:tcPr>
          <w:p w14:paraId="4470E7C6" w14:textId="77777777" w:rsidR="001D46B0" w:rsidRPr="001E2D54" w:rsidRDefault="001D46B0" w:rsidP="00D4538B">
            <w:pPr>
              <w:tabs>
                <w:tab w:val="left" w:pos="1276"/>
                <w:tab w:val="left" w:pos="5670"/>
              </w:tabs>
              <w:spacing w:line="240" w:lineRule="exact"/>
              <w:ind w:right="-517"/>
              <w:jc w:val="both"/>
              <w:rPr>
                <w:rFonts w:ascii="Arial" w:hAnsi="Arial" w:cs="Arial"/>
                <w:sz w:val="20"/>
                <w:szCs w:val="20"/>
              </w:rPr>
            </w:pPr>
            <w:r w:rsidRPr="001E2D54">
              <w:rPr>
                <w:rFonts w:ascii="Arial" w:hAnsi="Arial" w:cs="Arial"/>
                <w:sz w:val="20"/>
                <w:szCs w:val="20"/>
              </w:rPr>
              <w:t>Sur pied</w:t>
            </w:r>
          </w:p>
        </w:tc>
        <w:tc>
          <w:tcPr>
            <w:tcW w:w="2126" w:type="dxa"/>
          </w:tcPr>
          <w:p w14:paraId="3A7862E8" w14:textId="77777777" w:rsidR="001D46B0" w:rsidRPr="001E2D54" w:rsidRDefault="001D46B0" w:rsidP="00D4538B">
            <w:pPr>
              <w:tabs>
                <w:tab w:val="left" w:pos="1276"/>
                <w:tab w:val="left" w:pos="5670"/>
              </w:tabs>
              <w:spacing w:line="240" w:lineRule="exact"/>
              <w:ind w:right="-517"/>
              <w:jc w:val="both"/>
              <w:rPr>
                <w:rFonts w:ascii="Arial" w:hAnsi="Arial" w:cs="Arial"/>
                <w:sz w:val="20"/>
                <w:szCs w:val="20"/>
              </w:rPr>
            </w:pPr>
            <w:r w:rsidRPr="001E2D54">
              <w:rPr>
                <w:rFonts w:ascii="Arial" w:hAnsi="Arial" w:cs="Arial"/>
                <w:sz w:val="20"/>
                <w:szCs w:val="20"/>
              </w:rPr>
              <w:t>Appel d’offres</w:t>
            </w:r>
          </w:p>
        </w:tc>
      </w:tr>
    </w:tbl>
    <w:p w14:paraId="74BF02C6" w14:textId="77777777" w:rsidR="001D46B0" w:rsidRPr="001E2D54" w:rsidRDefault="001D46B0" w:rsidP="001D46B0">
      <w:pPr>
        <w:tabs>
          <w:tab w:val="left" w:pos="1276"/>
          <w:tab w:val="left" w:pos="5670"/>
        </w:tabs>
        <w:spacing w:line="240" w:lineRule="exact"/>
        <w:ind w:right="-517"/>
        <w:jc w:val="both"/>
        <w:rPr>
          <w:rFonts w:ascii="Arial" w:hAnsi="Arial" w:cs="Arial"/>
          <w:sz w:val="20"/>
          <w:szCs w:val="20"/>
        </w:rPr>
      </w:pPr>
      <w:r w:rsidRPr="001E2D54">
        <w:rPr>
          <w:rFonts w:ascii="Arial" w:hAnsi="Arial" w:cs="Arial"/>
          <w:sz w:val="20"/>
          <w:szCs w:val="20"/>
        </w:rPr>
        <w:t xml:space="preserve"> </w:t>
      </w:r>
    </w:p>
    <w:p w14:paraId="5EDA61EF" w14:textId="77777777" w:rsidR="001D46B0" w:rsidRPr="001E2D54" w:rsidRDefault="001D46B0" w:rsidP="002B5E6C">
      <w:pPr>
        <w:tabs>
          <w:tab w:val="left" w:pos="1276"/>
          <w:tab w:val="left" w:pos="5670"/>
        </w:tabs>
        <w:spacing w:line="240" w:lineRule="exact"/>
        <w:ind w:right="-517"/>
        <w:jc w:val="both"/>
        <w:rPr>
          <w:rFonts w:ascii="Arial" w:hAnsi="Arial" w:cs="Arial"/>
          <w:sz w:val="20"/>
          <w:szCs w:val="20"/>
        </w:rPr>
      </w:pPr>
      <w:r>
        <w:rPr>
          <w:rFonts w:ascii="Arial" w:hAnsi="Arial" w:cs="Arial"/>
          <w:sz w:val="20"/>
          <w:szCs w:val="20"/>
        </w:rPr>
        <w:t>2- L</w:t>
      </w:r>
      <w:r w:rsidRPr="001E2D54">
        <w:rPr>
          <w:rFonts w:ascii="Arial" w:hAnsi="Arial" w:cs="Arial"/>
          <w:sz w:val="20"/>
          <w:szCs w:val="20"/>
        </w:rPr>
        <w:t>e bois de chauffage issu de la parcelle 3A (environ 50 stères) sera proposé en cession</w:t>
      </w:r>
      <w:r>
        <w:rPr>
          <w:rFonts w:ascii="Arial" w:hAnsi="Arial" w:cs="Arial"/>
          <w:sz w:val="20"/>
          <w:szCs w:val="20"/>
        </w:rPr>
        <w:t>.</w:t>
      </w:r>
    </w:p>
    <w:p w14:paraId="7AEBFF56" w14:textId="77777777" w:rsidR="001D46B0" w:rsidRPr="001E2D54" w:rsidRDefault="001D46B0" w:rsidP="002B5E6C">
      <w:pPr>
        <w:tabs>
          <w:tab w:val="left" w:pos="1276"/>
          <w:tab w:val="left" w:pos="5670"/>
        </w:tabs>
        <w:spacing w:line="240" w:lineRule="exact"/>
        <w:ind w:right="-517"/>
        <w:jc w:val="both"/>
        <w:rPr>
          <w:rFonts w:ascii="Arial" w:hAnsi="Arial" w:cs="Arial"/>
          <w:sz w:val="20"/>
          <w:szCs w:val="20"/>
        </w:rPr>
      </w:pPr>
      <w:r w:rsidRPr="001E2D54">
        <w:rPr>
          <w:rFonts w:ascii="Arial" w:hAnsi="Arial" w:cs="Arial"/>
          <w:sz w:val="20"/>
          <w:szCs w:val="20"/>
        </w:rPr>
        <w:lastRenderedPageBreak/>
        <w:t xml:space="preserve">3- </w:t>
      </w:r>
      <w:r>
        <w:rPr>
          <w:rFonts w:ascii="Arial" w:hAnsi="Arial" w:cs="Arial"/>
          <w:sz w:val="20"/>
          <w:szCs w:val="20"/>
        </w:rPr>
        <w:t>La mise à  disposition de l’ONF d</w:t>
      </w:r>
      <w:r w:rsidRPr="001E2D54">
        <w:rPr>
          <w:rFonts w:ascii="Arial" w:hAnsi="Arial" w:cs="Arial"/>
          <w:sz w:val="20"/>
          <w:szCs w:val="20"/>
        </w:rPr>
        <w:t>es bois de la parcelle 1A en vue d’une vente dans le cadre de contrats d’approvisionnements</w:t>
      </w:r>
      <w:r>
        <w:rPr>
          <w:rFonts w:ascii="Arial" w:hAnsi="Arial" w:cs="Arial"/>
          <w:sz w:val="20"/>
          <w:szCs w:val="20"/>
        </w:rPr>
        <w:t>. L’ONF prend</w:t>
      </w:r>
      <w:r w:rsidRPr="001E2D54">
        <w:rPr>
          <w:rFonts w:ascii="Arial" w:hAnsi="Arial" w:cs="Arial"/>
          <w:sz w:val="20"/>
          <w:szCs w:val="20"/>
        </w:rPr>
        <w:t xml:space="preserve"> à sa charge leur exploitation, les mets en vente et reverse à la commune la part qui lui revient après déduction des charges engagées par l’ONF. Après accord de la commune sur ce principe et avant l’exploitation une convention de vente et d’exploitation groupée sera signée entre la commune et l’ONF.</w:t>
      </w:r>
    </w:p>
    <w:p w14:paraId="4AAF8D90" w14:textId="77777777" w:rsidR="001D46B0" w:rsidRPr="001E2D54" w:rsidRDefault="001D46B0" w:rsidP="002B5E6C">
      <w:pPr>
        <w:spacing w:line="240" w:lineRule="exact"/>
        <w:ind w:right="-517"/>
        <w:jc w:val="both"/>
        <w:rPr>
          <w:rFonts w:ascii="Arial" w:hAnsi="Arial" w:cs="Arial"/>
          <w:sz w:val="20"/>
          <w:szCs w:val="20"/>
        </w:rPr>
      </w:pPr>
      <w:r>
        <w:rPr>
          <w:rFonts w:ascii="Arial" w:hAnsi="Arial" w:cs="Arial"/>
          <w:sz w:val="20"/>
          <w:szCs w:val="20"/>
        </w:rPr>
        <w:t xml:space="preserve">Le Conseil municipal, </w:t>
      </w:r>
      <w:r w:rsidRPr="001E2D54">
        <w:rPr>
          <w:rFonts w:ascii="Arial" w:hAnsi="Arial" w:cs="Arial"/>
          <w:sz w:val="20"/>
          <w:szCs w:val="20"/>
        </w:rPr>
        <w:t>après en avoir délibéré</w:t>
      </w:r>
      <w:r>
        <w:rPr>
          <w:rFonts w:ascii="Arial" w:hAnsi="Arial" w:cs="Arial"/>
          <w:sz w:val="20"/>
          <w:szCs w:val="20"/>
        </w:rPr>
        <w:t>,</w:t>
      </w:r>
      <w:r w:rsidRPr="001E2D54">
        <w:rPr>
          <w:rFonts w:ascii="Arial" w:hAnsi="Arial" w:cs="Arial"/>
          <w:sz w:val="20"/>
          <w:szCs w:val="20"/>
        </w:rPr>
        <w:t xml:space="preserve"> accepte : </w:t>
      </w:r>
    </w:p>
    <w:p w14:paraId="4BD6A8F3" w14:textId="77777777" w:rsidR="001D46B0" w:rsidRPr="001E2D54" w:rsidRDefault="001D46B0" w:rsidP="002B5E6C">
      <w:pPr>
        <w:tabs>
          <w:tab w:val="left" w:pos="1276"/>
          <w:tab w:val="left" w:pos="5670"/>
        </w:tabs>
        <w:spacing w:line="240" w:lineRule="exact"/>
        <w:ind w:right="-517"/>
        <w:jc w:val="both"/>
        <w:rPr>
          <w:rFonts w:ascii="Arial" w:hAnsi="Arial" w:cs="Arial"/>
          <w:sz w:val="20"/>
          <w:szCs w:val="20"/>
        </w:rPr>
      </w:pPr>
      <w:r w:rsidRPr="001E2D54">
        <w:rPr>
          <w:rFonts w:ascii="Arial" w:hAnsi="Arial" w:cs="Arial"/>
          <w:sz w:val="20"/>
          <w:szCs w:val="20"/>
        </w:rPr>
        <w:t xml:space="preserve">1-  l’état d’assiette des coupes réglées proposées par l’ONF pour l’exercice 2019 selon le tableau récapitulatif ci-dessus. </w:t>
      </w:r>
    </w:p>
    <w:p w14:paraId="051C51BD" w14:textId="77777777" w:rsidR="001D46B0" w:rsidRPr="001E2D54" w:rsidRDefault="001D46B0" w:rsidP="002B5E6C">
      <w:pPr>
        <w:tabs>
          <w:tab w:val="left" w:pos="1276"/>
          <w:tab w:val="left" w:pos="5670"/>
        </w:tabs>
        <w:spacing w:line="240" w:lineRule="exact"/>
        <w:ind w:right="-517"/>
        <w:jc w:val="both"/>
        <w:rPr>
          <w:rFonts w:ascii="Arial" w:hAnsi="Arial" w:cs="Arial"/>
          <w:sz w:val="20"/>
          <w:szCs w:val="20"/>
        </w:rPr>
      </w:pPr>
      <w:r w:rsidRPr="001E2D54">
        <w:rPr>
          <w:rFonts w:ascii="Arial" w:hAnsi="Arial" w:cs="Arial"/>
          <w:sz w:val="20"/>
          <w:szCs w:val="20"/>
        </w:rPr>
        <w:t>2- Le tarif des stères en parcelle 3A, vendus aux cessionnaires, est fixé à 6 euros du stère, une dizaine de stères sera délivré à la commune.</w:t>
      </w:r>
    </w:p>
    <w:p w14:paraId="2A7882DF" w14:textId="77777777" w:rsidR="001D46B0" w:rsidRDefault="001D46B0" w:rsidP="002B5E6C">
      <w:pPr>
        <w:tabs>
          <w:tab w:val="left" w:pos="1276"/>
          <w:tab w:val="left" w:pos="5670"/>
        </w:tabs>
        <w:spacing w:line="240" w:lineRule="exact"/>
        <w:ind w:right="-517"/>
        <w:jc w:val="both"/>
        <w:rPr>
          <w:rFonts w:ascii="Arial" w:hAnsi="Arial" w:cs="Arial"/>
          <w:sz w:val="20"/>
          <w:szCs w:val="20"/>
        </w:rPr>
      </w:pPr>
      <w:r w:rsidRPr="001E2D54">
        <w:rPr>
          <w:rFonts w:ascii="Arial" w:hAnsi="Arial" w:cs="Arial"/>
          <w:sz w:val="20"/>
          <w:szCs w:val="20"/>
        </w:rPr>
        <w:t>3- la commune donne son accord pour une mise à disposition des bois martelés en parcelle 1A à l’ONF en vue d’une vente dans le cadre de contrat d’approvisionnement et d’une exploitation groupée. »</w:t>
      </w:r>
    </w:p>
    <w:p w14:paraId="6C417C3A" w14:textId="77777777" w:rsidR="001D46B0" w:rsidRDefault="001D46B0" w:rsidP="002B5E6C">
      <w:pPr>
        <w:tabs>
          <w:tab w:val="left" w:pos="1276"/>
          <w:tab w:val="left" w:pos="5670"/>
        </w:tabs>
        <w:spacing w:line="240" w:lineRule="exact"/>
        <w:ind w:right="-517"/>
        <w:jc w:val="both"/>
        <w:rPr>
          <w:rFonts w:ascii="Arial" w:hAnsi="Arial" w:cs="Arial"/>
          <w:sz w:val="20"/>
          <w:szCs w:val="20"/>
        </w:rPr>
      </w:pPr>
    </w:p>
    <w:p w14:paraId="2747A765" w14:textId="77777777" w:rsidR="00872282" w:rsidRPr="00872282" w:rsidRDefault="00872282" w:rsidP="002B5E6C">
      <w:pPr>
        <w:pStyle w:val="Paragraphedeliste"/>
        <w:numPr>
          <w:ilvl w:val="0"/>
          <w:numId w:val="4"/>
        </w:numPr>
        <w:spacing w:line="259" w:lineRule="auto"/>
        <w:jc w:val="both"/>
        <w:rPr>
          <w:rFonts w:ascii="Arial" w:hAnsi="Arial" w:cs="Arial"/>
          <w:color w:val="000000"/>
          <w:sz w:val="20"/>
          <w:szCs w:val="20"/>
        </w:rPr>
      </w:pPr>
      <w:r w:rsidRPr="00872282">
        <w:rPr>
          <w:rFonts w:ascii="Arial" w:eastAsia="Calibri" w:hAnsi="Arial" w:cs="Arial"/>
          <w:b/>
          <w:color w:val="000000"/>
          <w:sz w:val="20"/>
          <w:szCs w:val="20"/>
        </w:rPr>
        <w:t>PLAN DEPARTEMENTAL DES ITINERAIRES DE PROMENADE ET DE RANDONNEE</w:t>
      </w:r>
    </w:p>
    <w:p w14:paraId="02ED9DF2" w14:textId="77777777" w:rsidR="00872282" w:rsidRPr="00872282" w:rsidRDefault="00872282" w:rsidP="002B5E6C">
      <w:pPr>
        <w:spacing w:line="259" w:lineRule="auto"/>
        <w:jc w:val="both"/>
        <w:rPr>
          <w:rFonts w:ascii="Arial" w:hAnsi="Arial" w:cs="Arial"/>
          <w:color w:val="000000"/>
          <w:sz w:val="20"/>
          <w:szCs w:val="20"/>
        </w:rPr>
      </w:pPr>
      <w:r>
        <w:rPr>
          <w:rFonts w:ascii="Arial" w:hAnsi="Arial" w:cs="Arial"/>
          <w:color w:val="000000"/>
          <w:sz w:val="20"/>
          <w:szCs w:val="20"/>
        </w:rPr>
        <w:t>Sur suggestion du Comité Régional d’Equitation Centre Val de Loire et c</w:t>
      </w:r>
      <w:r w:rsidRPr="00872282">
        <w:rPr>
          <w:rFonts w:ascii="Arial" w:hAnsi="Arial" w:cs="Arial"/>
          <w:color w:val="000000"/>
          <w:sz w:val="20"/>
          <w:szCs w:val="20"/>
        </w:rPr>
        <w:t>onformément aux dispositions de l’article L.361-1 du Code de l’Environnement relatif au Plan Départemental des Itinéraires de Promenade et de Randonnée (P.D.I.P.R), le Conseil Municipal :</w:t>
      </w:r>
    </w:p>
    <w:p w14:paraId="70D0EEA1" w14:textId="77777777" w:rsidR="00872282" w:rsidRDefault="00872282" w:rsidP="002B5E6C">
      <w:pPr>
        <w:numPr>
          <w:ilvl w:val="0"/>
          <w:numId w:val="5"/>
        </w:numPr>
        <w:jc w:val="both"/>
        <w:rPr>
          <w:rFonts w:ascii="Arial" w:hAnsi="Arial" w:cs="Arial"/>
          <w:color w:val="000000"/>
          <w:sz w:val="20"/>
          <w:szCs w:val="20"/>
        </w:rPr>
      </w:pPr>
      <w:r>
        <w:rPr>
          <w:rFonts w:ascii="Arial" w:hAnsi="Arial" w:cs="Arial"/>
          <w:color w:val="000000"/>
          <w:sz w:val="20"/>
          <w:szCs w:val="20"/>
        </w:rPr>
        <w:t xml:space="preserve"> Demande l’inscription complémentaire au P.D.I.P.R de Loir et Cher, des voies figurant sur le plan annexé à la présente délibération et portant les références suivantes :</w:t>
      </w:r>
    </w:p>
    <w:p w14:paraId="1A5F8CA8" w14:textId="77777777" w:rsidR="00872282" w:rsidRDefault="00872282" w:rsidP="002B5E6C">
      <w:pPr>
        <w:numPr>
          <w:ilvl w:val="2"/>
          <w:numId w:val="5"/>
        </w:numPr>
        <w:jc w:val="both"/>
        <w:rPr>
          <w:rFonts w:ascii="Arial" w:hAnsi="Arial" w:cs="Arial"/>
          <w:color w:val="000000"/>
          <w:sz w:val="20"/>
          <w:szCs w:val="20"/>
        </w:rPr>
      </w:pPr>
      <w:r>
        <w:rPr>
          <w:rFonts w:ascii="Arial" w:hAnsi="Arial" w:cs="Arial"/>
          <w:color w:val="000000"/>
          <w:sz w:val="20"/>
          <w:szCs w:val="20"/>
        </w:rPr>
        <w:t xml:space="preserve">Chemin rural du Chêne à la </w:t>
      </w:r>
      <w:proofErr w:type="spellStart"/>
      <w:r>
        <w:rPr>
          <w:rFonts w:ascii="Arial" w:hAnsi="Arial" w:cs="Arial"/>
          <w:color w:val="000000"/>
          <w:sz w:val="20"/>
          <w:szCs w:val="20"/>
        </w:rPr>
        <w:t>Maltière</w:t>
      </w:r>
      <w:proofErr w:type="spellEnd"/>
      <w:r>
        <w:rPr>
          <w:rFonts w:ascii="Arial" w:hAnsi="Arial" w:cs="Arial"/>
          <w:color w:val="000000"/>
          <w:sz w:val="20"/>
          <w:szCs w:val="20"/>
        </w:rPr>
        <w:t xml:space="preserve"> (CR 26) …….</w:t>
      </w:r>
      <w:r>
        <w:rPr>
          <w:rFonts w:ascii="Arial" w:hAnsi="Arial" w:cs="Arial"/>
          <w:color w:val="000000"/>
          <w:sz w:val="20"/>
          <w:szCs w:val="20"/>
        </w:rPr>
        <w:tab/>
        <w:t xml:space="preserve"> 1 580 mètres</w:t>
      </w:r>
    </w:p>
    <w:p w14:paraId="5EA3BE4E" w14:textId="77777777" w:rsidR="00872282" w:rsidRDefault="00872282" w:rsidP="002B5E6C">
      <w:pPr>
        <w:numPr>
          <w:ilvl w:val="2"/>
          <w:numId w:val="5"/>
        </w:numPr>
        <w:jc w:val="both"/>
        <w:rPr>
          <w:rFonts w:ascii="Arial" w:hAnsi="Arial" w:cs="Arial"/>
          <w:color w:val="000000"/>
          <w:sz w:val="20"/>
          <w:szCs w:val="20"/>
        </w:rPr>
      </w:pPr>
      <w:r>
        <w:rPr>
          <w:rFonts w:ascii="Arial" w:hAnsi="Arial" w:cs="Arial"/>
          <w:color w:val="000000"/>
          <w:sz w:val="20"/>
          <w:szCs w:val="20"/>
        </w:rPr>
        <w:t>Chemin rural 28 (au sud de la RD 18 reliant le CR 29 ….   100  mètres</w:t>
      </w:r>
    </w:p>
    <w:p w14:paraId="4AC895CB" w14:textId="77777777" w:rsidR="00087FF0" w:rsidRPr="0035574A" w:rsidRDefault="00087FF0" w:rsidP="002B5E6C">
      <w:pPr>
        <w:numPr>
          <w:ilvl w:val="2"/>
          <w:numId w:val="5"/>
        </w:numPr>
        <w:jc w:val="both"/>
        <w:rPr>
          <w:rFonts w:ascii="Arial" w:hAnsi="Arial" w:cs="Arial"/>
          <w:color w:val="000000"/>
          <w:sz w:val="20"/>
          <w:szCs w:val="20"/>
        </w:rPr>
      </w:pPr>
    </w:p>
    <w:p w14:paraId="0C277653" w14:textId="77777777" w:rsidR="00087FF0" w:rsidRDefault="00087FF0" w:rsidP="002B5E6C">
      <w:pPr>
        <w:pStyle w:val="Paragraphedeliste"/>
        <w:numPr>
          <w:ilvl w:val="0"/>
          <w:numId w:val="4"/>
        </w:numPr>
        <w:spacing w:line="259" w:lineRule="auto"/>
        <w:jc w:val="both"/>
        <w:rPr>
          <w:rFonts w:ascii="Arial" w:eastAsia="Calibri" w:hAnsi="Arial" w:cs="Arial"/>
          <w:b/>
          <w:color w:val="000000"/>
          <w:sz w:val="20"/>
          <w:szCs w:val="20"/>
        </w:rPr>
      </w:pPr>
      <w:r w:rsidRPr="00087FF0">
        <w:rPr>
          <w:rFonts w:ascii="Arial" w:eastAsia="Calibri" w:hAnsi="Arial" w:cs="Arial"/>
          <w:b/>
          <w:color w:val="000000"/>
          <w:sz w:val="20"/>
          <w:szCs w:val="20"/>
        </w:rPr>
        <w:t>TAXE D’AMENAGEMENT – MODIFICATION DU TAUX</w:t>
      </w:r>
    </w:p>
    <w:p w14:paraId="60F2FF01" w14:textId="77777777" w:rsidR="00087FF0" w:rsidRPr="00087FF0" w:rsidRDefault="00087FF0" w:rsidP="002B5E6C">
      <w:pPr>
        <w:jc w:val="both"/>
        <w:rPr>
          <w:rFonts w:ascii="Arial" w:hAnsi="Arial" w:cs="Arial"/>
          <w:sz w:val="20"/>
          <w:szCs w:val="20"/>
        </w:rPr>
      </w:pPr>
      <w:r w:rsidRPr="00087FF0">
        <w:rPr>
          <w:rFonts w:ascii="Arial" w:hAnsi="Arial" w:cs="Arial"/>
          <w:sz w:val="20"/>
          <w:szCs w:val="20"/>
        </w:rPr>
        <w:t>Suite aux évolutions réglementaires, il est nécessaire d’actualiser la délibération datant de 2015, relative aux taux et aux exonérations :</w:t>
      </w:r>
    </w:p>
    <w:p w14:paraId="652DB3AF" w14:textId="77777777" w:rsidR="00F25C82" w:rsidRDefault="00F25C82" w:rsidP="002B5E6C">
      <w:pPr>
        <w:pStyle w:val="Paragraphedeliste"/>
        <w:numPr>
          <w:ilvl w:val="0"/>
          <w:numId w:val="6"/>
        </w:numPr>
        <w:spacing w:after="160" w:line="259" w:lineRule="auto"/>
        <w:jc w:val="both"/>
        <w:rPr>
          <w:rFonts w:ascii="Arial" w:hAnsi="Arial" w:cs="Arial"/>
          <w:sz w:val="20"/>
          <w:szCs w:val="20"/>
        </w:rPr>
      </w:pPr>
      <w:r>
        <w:rPr>
          <w:rFonts w:ascii="Arial" w:hAnsi="Arial" w:cs="Arial"/>
          <w:sz w:val="20"/>
          <w:szCs w:val="20"/>
        </w:rPr>
        <w:t>Le t</w:t>
      </w:r>
      <w:r w:rsidR="00087FF0" w:rsidRPr="00087FF0">
        <w:rPr>
          <w:rFonts w:ascii="Arial" w:hAnsi="Arial" w:cs="Arial"/>
          <w:sz w:val="20"/>
          <w:szCs w:val="20"/>
        </w:rPr>
        <w:t>aux actuel : 1% - possibilité de modifier, maintenir, renoncer à la taxe.</w:t>
      </w:r>
    </w:p>
    <w:p w14:paraId="2553371D" w14:textId="77777777" w:rsidR="009E41C8" w:rsidRDefault="00F25C82" w:rsidP="002B5E6C">
      <w:pPr>
        <w:pStyle w:val="Paragraphedeliste"/>
        <w:spacing w:after="160" w:line="259" w:lineRule="auto"/>
        <w:ind w:left="0"/>
        <w:jc w:val="both"/>
        <w:rPr>
          <w:rFonts w:ascii="Arial" w:hAnsi="Arial" w:cs="Arial"/>
          <w:sz w:val="20"/>
          <w:szCs w:val="20"/>
        </w:rPr>
      </w:pPr>
      <w:r>
        <w:rPr>
          <w:rFonts w:ascii="Arial" w:hAnsi="Arial" w:cs="Arial"/>
          <w:sz w:val="20"/>
          <w:szCs w:val="20"/>
        </w:rPr>
        <w:t xml:space="preserve">Le Conseil Municipal, </w:t>
      </w:r>
      <w:r w:rsidR="009E41C8">
        <w:rPr>
          <w:rFonts w:ascii="Arial" w:hAnsi="Arial" w:cs="Arial"/>
          <w:sz w:val="20"/>
          <w:szCs w:val="20"/>
        </w:rPr>
        <w:t>dans l’attente de compléments d’information</w:t>
      </w:r>
      <w:r>
        <w:rPr>
          <w:rFonts w:ascii="Arial" w:hAnsi="Arial" w:cs="Arial"/>
          <w:sz w:val="20"/>
          <w:szCs w:val="20"/>
        </w:rPr>
        <w:t xml:space="preserve">, </w:t>
      </w:r>
      <w:r w:rsidR="009E41C8">
        <w:rPr>
          <w:rFonts w:ascii="Arial" w:hAnsi="Arial" w:cs="Arial"/>
          <w:sz w:val="20"/>
          <w:szCs w:val="20"/>
        </w:rPr>
        <w:t xml:space="preserve">décide de </w:t>
      </w:r>
      <w:r>
        <w:rPr>
          <w:rFonts w:ascii="Arial" w:hAnsi="Arial" w:cs="Arial"/>
          <w:sz w:val="20"/>
          <w:szCs w:val="20"/>
        </w:rPr>
        <w:t>reporte</w:t>
      </w:r>
      <w:r w:rsidR="009E41C8">
        <w:rPr>
          <w:rFonts w:ascii="Arial" w:hAnsi="Arial" w:cs="Arial"/>
          <w:sz w:val="20"/>
          <w:szCs w:val="20"/>
        </w:rPr>
        <w:t>r</w:t>
      </w:r>
      <w:r>
        <w:rPr>
          <w:rFonts w:ascii="Arial" w:hAnsi="Arial" w:cs="Arial"/>
          <w:sz w:val="20"/>
          <w:szCs w:val="20"/>
        </w:rPr>
        <w:t xml:space="preserve"> la décision</w:t>
      </w:r>
      <w:r w:rsidR="009E41C8">
        <w:rPr>
          <w:rFonts w:ascii="Arial" w:hAnsi="Arial" w:cs="Arial"/>
          <w:sz w:val="20"/>
          <w:szCs w:val="20"/>
        </w:rPr>
        <w:t xml:space="preserve"> à la prochaine séance. </w:t>
      </w:r>
    </w:p>
    <w:p w14:paraId="047614A7" w14:textId="77777777" w:rsidR="009E41C8" w:rsidRPr="009E41C8" w:rsidRDefault="009E41C8" w:rsidP="002B5E6C">
      <w:pPr>
        <w:numPr>
          <w:ilvl w:val="0"/>
          <w:numId w:val="4"/>
        </w:numPr>
        <w:spacing w:after="160" w:line="259" w:lineRule="auto"/>
        <w:contextualSpacing/>
        <w:jc w:val="both"/>
        <w:rPr>
          <w:rFonts w:ascii="Arial" w:eastAsia="Calibri" w:hAnsi="Arial" w:cs="Arial"/>
          <w:b/>
          <w:color w:val="000000"/>
          <w:sz w:val="20"/>
          <w:szCs w:val="20"/>
        </w:rPr>
      </w:pPr>
      <w:r w:rsidRPr="00280153">
        <w:rPr>
          <w:rFonts w:ascii="Arial" w:eastAsia="Calibri" w:hAnsi="Arial" w:cs="Arial"/>
          <w:b/>
          <w:color w:val="000000"/>
          <w:sz w:val="20"/>
          <w:szCs w:val="20"/>
        </w:rPr>
        <w:t>AMENAGEMENT DE SECURITE RUE DE THOURY ET RUE DE LA FERTE-SAINT-CYR</w:t>
      </w:r>
    </w:p>
    <w:p w14:paraId="4102F83A" w14:textId="77777777" w:rsidR="00BA0E33" w:rsidRDefault="009E41C8" w:rsidP="002B5E6C">
      <w:pPr>
        <w:jc w:val="both"/>
        <w:rPr>
          <w:rFonts w:ascii="Calibri" w:eastAsia="Calibri" w:hAnsi="Calibri" w:cs="Calibri"/>
          <w:color w:val="000000"/>
          <w:sz w:val="22"/>
          <w:szCs w:val="22"/>
        </w:rPr>
      </w:pPr>
      <w:r>
        <w:rPr>
          <w:rFonts w:ascii="Calibri" w:eastAsia="Calibri" w:hAnsi="Calibri" w:cs="Calibri"/>
          <w:color w:val="000000"/>
          <w:sz w:val="22"/>
          <w:szCs w:val="22"/>
        </w:rPr>
        <w:t>Après étude du dossier présenté par M. BEY, adjoint aux travaux, le Conseil Municipal</w:t>
      </w:r>
      <w:r w:rsidR="00BA0E33">
        <w:rPr>
          <w:rFonts w:ascii="Calibri" w:eastAsia="Calibri" w:hAnsi="Calibri" w:cs="Calibri"/>
          <w:color w:val="000000"/>
          <w:sz w:val="22"/>
          <w:szCs w:val="22"/>
        </w:rPr>
        <w:t> :</w:t>
      </w:r>
    </w:p>
    <w:p w14:paraId="29F98D55" w14:textId="77777777" w:rsidR="009E41C8" w:rsidRPr="00BA0E33" w:rsidRDefault="00BA0E33" w:rsidP="002B5E6C">
      <w:pPr>
        <w:pStyle w:val="Paragraphedeliste"/>
        <w:numPr>
          <w:ilvl w:val="0"/>
          <w:numId w:val="5"/>
        </w:numPr>
        <w:jc w:val="both"/>
        <w:rPr>
          <w:rFonts w:ascii="Arial" w:hAnsi="Arial" w:cs="Arial"/>
          <w:sz w:val="20"/>
          <w:szCs w:val="20"/>
        </w:rPr>
      </w:pPr>
      <w:r>
        <w:rPr>
          <w:rFonts w:ascii="Arial" w:hAnsi="Arial" w:cs="Arial"/>
          <w:sz w:val="20"/>
          <w:szCs w:val="20"/>
        </w:rPr>
        <w:t>E</w:t>
      </w:r>
      <w:r w:rsidR="009E41C8" w:rsidRPr="00BA0E33">
        <w:rPr>
          <w:rFonts w:ascii="Arial" w:hAnsi="Arial" w:cs="Arial"/>
          <w:sz w:val="20"/>
          <w:szCs w:val="20"/>
        </w:rPr>
        <w:t xml:space="preserve">ntérine le projet d’aménagement </w:t>
      </w:r>
      <w:r w:rsidRPr="00BA0E33">
        <w:rPr>
          <w:rFonts w:ascii="Arial" w:hAnsi="Arial" w:cs="Arial"/>
          <w:sz w:val="20"/>
          <w:szCs w:val="20"/>
        </w:rPr>
        <w:t xml:space="preserve">Rue de </w:t>
      </w:r>
      <w:proofErr w:type="spellStart"/>
      <w:r w:rsidRPr="00BA0E33">
        <w:rPr>
          <w:rFonts w:ascii="Arial" w:hAnsi="Arial" w:cs="Arial"/>
          <w:sz w:val="20"/>
          <w:szCs w:val="20"/>
        </w:rPr>
        <w:t>Thoury</w:t>
      </w:r>
      <w:proofErr w:type="spellEnd"/>
      <w:r w:rsidRPr="00BA0E33">
        <w:rPr>
          <w:rFonts w:ascii="Arial" w:hAnsi="Arial" w:cs="Arial"/>
          <w:sz w:val="20"/>
          <w:szCs w:val="20"/>
        </w:rPr>
        <w:t xml:space="preserve"> et Rue de la Ferté Saint Cyr consistant :</w:t>
      </w:r>
    </w:p>
    <w:p w14:paraId="65AFBB8F" w14:textId="77777777" w:rsidR="00BA0E33" w:rsidRPr="00BA0E33" w:rsidRDefault="00BA0E33" w:rsidP="002B5E6C">
      <w:pPr>
        <w:pStyle w:val="Paragraphedeliste"/>
        <w:numPr>
          <w:ilvl w:val="1"/>
          <w:numId w:val="5"/>
        </w:numPr>
        <w:jc w:val="both"/>
        <w:rPr>
          <w:rFonts w:ascii="Arial" w:hAnsi="Arial" w:cs="Arial"/>
          <w:sz w:val="20"/>
          <w:szCs w:val="20"/>
        </w:rPr>
      </w:pPr>
      <w:r>
        <w:rPr>
          <w:rFonts w:ascii="Arial" w:hAnsi="Arial" w:cs="Arial"/>
          <w:sz w:val="20"/>
          <w:szCs w:val="20"/>
        </w:rPr>
        <w:t xml:space="preserve">Rue de la Ferté Saint Cyr : modification de la signalisation verticale et horizontale </w:t>
      </w:r>
      <w:r>
        <w:rPr>
          <w:rFonts w:ascii="Arial" w:hAnsi="Arial" w:cs="Arial"/>
          <w:color w:val="000000"/>
          <w:sz w:val="20"/>
          <w:szCs w:val="20"/>
        </w:rPr>
        <w:t xml:space="preserve">              (3 719,90 € HT)</w:t>
      </w:r>
    </w:p>
    <w:p w14:paraId="21BB5A4E" w14:textId="77777777" w:rsidR="00BA0E33" w:rsidRPr="00BA0E33" w:rsidRDefault="00BA0E33" w:rsidP="002B5E6C">
      <w:pPr>
        <w:pStyle w:val="Paragraphedeliste"/>
        <w:numPr>
          <w:ilvl w:val="1"/>
          <w:numId w:val="5"/>
        </w:numPr>
        <w:jc w:val="both"/>
        <w:rPr>
          <w:rFonts w:ascii="Arial" w:hAnsi="Arial" w:cs="Arial"/>
          <w:sz w:val="20"/>
          <w:szCs w:val="20"/>
        </w:rPr>
      </w:pPr>
      <w:r w:rsidRPr="00BA0E33">
        <w:rPr>
          <w:rFonts w:ascii="Arial" w:hAnsi="Arial" w:cs="Arial"/>
          <w:color w:val="000000"/>
          <w:sz w:val="20"/>
          <w:szCs w:val="20"/>
        </w:rPr>
        <w:t xml:space="preserve">Rue de </w:t>
      </w:r>
      <w:proofErr w:type="spellStart"/>
      <w:r w:rsidRPr="00BA0E33">
        <w:rPr>
          <w:rFonts w:ascii="Arial" w:hAnsi="Arial" w:cs="Arial"/>
          <w:color w:val="000000"/>
          <w:sz w:val="20"/>
          <w:szCs w:val="20"/>
        </w:rPr>
        <w:t>Thoury</w:t>
      </w:r>
      <w:proofErr w:type="spellEnd"/>
      <w:r w:rsidRPr="00BA0E33">
        <w:rPr>
          <w:rFonts w:ascii="Arial" w:hAnsi="Arial" w:cs="Arial"/>
          <w:color w:val="000000"/>
          <w:sz w:val="20"/>
          <w:szCs w:val="20"/>
        </w:rPr>
        <w:t> (Abords Ecole M. Pagnol) : dépose des pavés,  reprise des trottoirs, créations d’écluses avec plateaux surélevés (42 768,80 € HT)</w:t>
      </w:r>
    </w:p>
    <w:p w14:paraId="2B8437C1" w14:textId="77777777" w:rsidR="00BA0E33" w:rsidRPr="00BA0E33" w:rsidRDefault="009E41C8" w:rsidP="002B5E6C">
      <w:pPr>
        <w:pStyle w:val="Paragraphedeliste"/>
        <w:numPr>
          <w:ilvl w:val="0"/>
          <w:numId w:val="5"/>
        </w:numPr>
        <w:jc w:val="both"/>
        <w:rPr>
          <w:rFonts w:ascii="Arial" w:hAnsi="Arial" w:cs="Arial"/>
          <w:color w:val="000000"/>
          <w:sz w:val="20"/>
          <w:szCs w:val="20"/>
        </w:rPr>
      </w:pPr>
      <w:r w:rsidRPr="00BA0E33">
        <w:rPr>
          <w:rFonts w:ascii="Arial" w:hAnsi="Arial" w:cs="Arial"/>
          <w:sz w:val="20"/>
          <w:szCs w:val="20"/>
        </w:rPr>
        <w:t>Sollicite une convention avec le département afin de bénéficier du fonds de compensation de la TVA</w:t>
      </w:r>
    </w:p>
    <w:p w14:paraId="0A5BC3A7" w14:textId="77777777" w:rsidR="00BA0E33" w:rsidRPr="00BA0E33" w:rsidRDefault="009E41C8" w:rsidP="002B5E6C">
      <w:pPr>
        <w:pStyle w:val="Paragraphedeliste"/>
        <w:numPr>
          <w:ilvl w:val="0"/>
          <w:numId w:val="5"/>
        </w:numPr>
        <w:jc w:val="both"/>
        <w:rPr>
          <w:rFonts w:ascii="Arial" w:hAnsi="Arial" w:cs="Arial"/>
          <w:color w:val="000000"/>
          <w:sz w:val="20"/>
          <w:szCs w:val="20"/>
        </w:rPr>
      </w:pPr>
      <w:r w:rsidRPr="00BA0E33">
        <w:rPr>
          <w:rFonts w:ascii="Arial" w:hAnsi="Arial" w:cs="Arial"/>
          <w:sz w:val="20"/>
          <w:szCs w:val="20"/>
        </w:rPr>
        <w:t>Sollicite une subvention au titre de la répartition du produit des amendes de police</w:t>
      </w:r>
    </w:p>
    <w:p w14:paraId="7D6D9DA7" w14:textId="77777777" w:rsidR="009E41C8" w:rsidRDefault="009E41C8" w:rsidP="002B5E6C">
      <w:pPr>
        <w:pStyle w:val="Paragraphedeliste"/>
        <w:numPr>
          <w:ilvl w:val="0"/>
          <w:numId w:val="5"/>
        </w:numPr>
        <w:jc w:val="both"/>
        <w:rPr>
          <w:rFonts w:ascii="Arial" w:hAnsi="Arial" w:cs="Arial"/>
          <w:color w:val="000000"/>
          <w:sz w:val="20"/>
          <w:szCs w:val="20"/>
        </w:rPr>
      </w:pPr>
      <w:r w:rsidRPr="00BA0E33">
        <w:rPr>
          <w:rFonts w:ascii="Arial" w:hAnsi="Arial" w:cs="Arial"/>
          <w:color w:val="000000"/>
          <w:sz w:val="20"/>
          <w:szCs w:val="20"/>
        </w:rPr>
        <w:t>Donne tous pouvoirs à Monsieur le Maire pour signer les pièces relatives à ce dossier notamment les pièces relatives au Marché.</w:t>
      </w:r>
    </w:p>
    <w:p w14:paraId="71461483" w14:textId="77777777" w:rsidR="00CB562C" w:rsidRPr="00CB562C" w:rsidRDefault="00CB562C" w:rsidP="002B5E6C">
      <w:pPr>
        <w:jc w:val="both"/>
        <w:rPr>
          <w:rFonts w:ascii="Arial" w:hAnsi="Arial" w:cs="Arial"/>
          <w:color w:val="000000"/>
          <w:sz w:val="20"/>
          <w:szCs w:val="20"/>
        </w:rPr>
      </w:pPr>
    </w:p>
    <w:p w14:paraId="288DE7BE" w14:textId="77777777" w:rsidR="00BA0E33" w:rsidRDefault="00BA0E33" w:rsidP="002B5E6C">
      <w:pPr>
        <w:pStyle w:val="Paragraphedeliste"/>
        <w:numPr>
          <w:ilvl w:val="0"/>
          <w:numId w:val="4"/>
        </w:numPr>
        <w:spacing w:line="259" w:lineRule="auto"/>
        <w:jc w:val="both"/>
        <w:rPr>
          <w:rFonts w:ascii="Arial" w:eastAsia="Calibri" w:hAnsi="Arial" w:cs="Arial"/>
          <w:b/>
          <w:color w:val="000000"/>
          <w:sz w:val="20"/>
          <w:szCs w:val="20"/>
        </w:rPr>
      </w:pPr>
      <w:r w:rsidRPr="00BA0E33">
        <w:rPr>
          <w:rFonts w:ascii="Arial" w:eastAsia="Calibri" w:hAnsi="Arial" w:cs="Arial"/>
          <w:b/>
          <w:color w:val="000000"/>
          <w:sz w:val="20"/>
          <w:szCs w:val="20"/>
        </w:rPr>
        <w:t>PRESENTATION DU PROJET CAUE – SALLE DES FETES</w:t>
      </w:r>
    </w:p>
    <w:p w14:paraId="67002B21" w14:textId="77777777" w:rsidR="00CB562C" w:rsidRDefault="00BA0E33" w:rsidP="002B5E6C">
      <w:pPr>
        <w:jc w:val="both"/>
        <w:rPr>
          <w:rFonts w:ascii="Arial" w:hAnsi="Arial" w:cs="Arial"/>
          <w:color w:val="000000"/>
          <w:sz w:val="20"/>
          <w:szCs w:val="20"/>
        </w:rPr>
      </w:pPr>
      <w:r w:rsidRPr="00CB562C">
        <w:rPr>
          <w:rFonts w:ascii="Arial" w:eastAsia="Calibri" w:hAnsi="Arial" w:cs="Arial"/>
          <w:color w:val="000000"/>
          <w:sz w:val="20"/>
          <w:szCs w:val="20"/>
        </w:rPr>
        <w:t>Le Conseil muni</w:t>
      </w:r>
      <w:r w:rsidR="00CB562C" w:rsidRPr="00CB562C">
        <w:rPr>
          <w:rFonts w:ascii="Arial" w:eastAsia="Calibri" w:hAnsi="Arial" w:cs="Arial"/>
          <w:color w:val="000000"/>
          <w:sz w:val="20"/>
          <w:szCs w:val="20"/>
        </w:rPr>
        <w:t xml:space="preserve">cipal </w:t>
      </w:r>
      <w:r w:rsidR="00CB562C">
        <w:rPr>
          <w:rFonts w:ascii="Arial" w:eastAsia="Calibri" w:hAnsi="Arial" w:cs="Arial"/>
          <w:color w:val="000000"/>
          <w:sz w:val="20"/>
          <w:szCs w:val="20"/>
        </w:rPr>
        <w:t xml:space="preserve">s’informe </w:t>
      </w:r>
      <w:r w:rsidR="00CB562C" w:rsidRPr="00CB562C">
        <w:rPr>
          <w:rFonts w:ascii="Arial" w:eastAsia="Calibri" w:hAnsi="Arial" w:cs="Arial"/>
          <w:color w:val="000000"/>
          <w:sz w:val="20"/>
          <w:szCs w:val="20"/>
        </w:rPr>
        <w:t>du</w:t>
      </w:r>
      <w:r w:rsidR="00CB562C">
        <w:rPr>
          <w:rFonts w:ascii="Arial" w:eastAsia="Calibri" w:hAnsi="Arial" w:cs="Arial"/>
          <w:b/>
          <w:color w:val="000000"/>
          <w:sz w:val="20"/>
          <w:szCs w:val="20"/>
        </w:rPr>
        <w:t xml:space="preserve"> </w:t>
      </w:r>
      <w:r w:rsidR="00CB562C" w:rsidRPr="00623B06">
        <w:rPr>
          <w:rFonts w:ascii="Arial" w:hAnsi="Arial" w:cs="Arial"/>
          <w:color w:val="000000"/>
          <w:sz w:val="20"/>
          <w:szCs w:val="20"/>
        </w:rPr>
        <w:t>projet de rénovation de la salle des fêtes établi par le CAUE</w:t>
      </w:r>
      <w:r w:rsidR="00CB562C">
        <w:rPr>
          <w:rFonts w:ascii="Arial" w:hAnsi="Arial" w:cs="Arial"/>
          <w:color w:val="000000"/>
          <w:sz w:val="20"/>
          <w:szCs w:val="20"/>
        </w:rPr>
        <w:t xml:space="preserve"> de Loir et Cher prenant en compte l’attente de la collectivité, à savoir :</w:t>
      </w:r>
    </w:p>
    <w:p w14:paraId="0C83794B" w14:textId="77777777" w:rsidR="00CB562C" w:rsidRDefault="00CB562C" w:rsidP="002B5E6C">
      <w:pPr>
        <w:numPr>
          <w:ilvl w:val="0"/>
          <w:numId w:val="7"/>
        </w:numPr>
        <w:jc w:val="both"/>
        <w:rPr>
          <w:rFonts w:ascii="Arial" w:hAnsi="Arial" w:cs="Arial"/>
          <w:color w:val="000000"/>
          <w:sz w:val="20"/>
          <w:szCs w:val="20"/>
        </w:rPr>
      </w:pPr>
      <w:r>
        <w:rPr>
          <w:rFonts w:ascii="Arial" w:hAnsi="Arial" w:cs="Arial"/>
          <w:color w:val="000000"/>
          <w:sz w:val="20"/>
          <w:szCs w:val="20"/>
        </w:rPr>
        <w:t>Rénovation thermique de l’ensemble du bâtiment</w:t>
      </w:r>
    </w:p>
    <w:p w14:paraId="2AD0DFBB" w14:textId="77777777" w:rsidR="00CB562C" w:rsidRDefault="00CB562C" w:rsidP="002B5E6C">
      <w:pPr>
        <w:numPr>
          <w:ilvl w:val="0"/>
          <w:numId w:val="7"/>
        </w:numPr>
        <w:jc w:val="both"/>
        <w:rPr>
          <w:rFonts w:ascii="Arial" w:hAnsi="Arial" w:cs="Arial"/>
          <w:color w:val="000000"/>
          <w:sz w:val="20"/>
          <w:szCs w:val="20"/>
        </w:rPr>
      </w:pPr>
      <w:r>
        <w:rPr>
          <w:rFonts w:ascii="Arial" w:hAnsi="Arial" w:cs="Arial"/>
          <w:color w:val="000000"/>
          <w:sz w:val="20"/>
          <w:szCs w:val="20"/>
        </w:rPr>
        <w:t>Réaménagement ou extension pour optimiser la fonctionnalité des locaux</w:t>
      </w:r>
    </w:p>
    <w:p w14:paraId="2A23C63A" w14:textId="77777777" w:rsidR="00CB562C" w:rsidRDefault="00CB562C" w:rsidP="002B5E6C">
      <w:pPr>
        <w:jc w:val="both"/>
        <w:rPr>
          <w:rFonts w:ascii="Arial" w:hAnsi="Arial" w:cs="Arial"/>
          <w:color w:val="000000"/>
          <w:sz w:val="20"/>
          <w:szCs w:val="20"/>
        </w:rPr>
      </w:pPr>
      <w:r>
        <w:rPr>
          <w:rFonts w:ascii="Arial" w:hAnsi="Arial" w:cs="Arial"/>
          <w:color w:val="000000"/>
          <w:sz w:val="20"/>
          <w:szCs w:val="20"/>
        </w:rPr>
        <w:t>Et prend note que cette étude pourra servir de base dans le cas d’une consultation pour maîtrise d’œuvre.</w:t>
      </w:r>
    </w:p>
    <w:p w14:paraId="397868E0" w14:textId="77777777" w:rsidR="00CB562C" w:rsidRDefault="00CB562C" w:rsidP="002B5E6C">
      <w:pPr>
        <w:jc w:val="both"/>
        <w:rPr>
          <w:rFonts w:ascii="Arial" w:hAnsi="Arial" w:cs="Arial"/>
          <w:color w:val="000000"/>
          <w:sz w:val="20"/>
          <w:szCs w:val="20"/>
        </w:rPr>
      </w:pPr>
      <w:r>
        <w:rPr>
          <w:rFonts w:ascii="Arial" w:hAnsi="Arial" w:cs="Arial"/>
          <w:color w:val="000000"/>
          <w:sz w:val="20"/>
          <w:szCs w:val="20"/>
        </w:rPr>
        <w:t>Après en avoir délibéré, le Conseil Municipal:</w:t>
      </w:r>
    </w:p>
    <w:p w14:paraId="5B5C2FFE" w14:textId="77777777" w:rsidR="00CB562C" w:rsidRDefault="00CB562C" w:rsidP="002B5E6C">
      <w:pPr>
        <w:numPr>
          <w:ilvl w:val="0"/>
          <w:numId w:val="7"/>
        </w:numPr>
        <w:jc w:val="both"/>
        <w:rPr>
          <w:rFonts w:ascii="Arial" w:hAnsi="Arial" w:cs="Arial"/>
          <w:color w:val="000000"/>
          <w:sz w:val="20"/>
          <w:szCs w:val="20"/>
        </w:rPr>
      </w:pPr>
      <w:r>
        <w:rPr>
          <w:rFonts w:ascii="Arial" w:hAnsi="Arial" w:cs="Arial"/>
          <w:color w:val="000000"/>
          <w:sz w:val="20"/>
          <w:szCs w:val="20"/>
        </w:rPr>
        <w:t>Emet un avis favorable au projet de rénovation de la salle des fêtes.</w:t>
      </w:r>
    </w:p>
    <w:p w14:paraId="7AA9FC36" w14:textId="77777777" w:rsidR="00CB562C" w:rsidRDefault="00CB562C" w:rsidP="002B5E6C">
      <w:pPr>
        <w:numPr>
          <w:ilvl w:val="0"/>
          <w:numId w:val="7"/>
        </w:numPr>
        <w:jc w:val="both"/>
        <w:rPr>
          <w:rFonts w:ascii="Arial" w:hAnsi="Arial" w:cs="Arial"/>
          <w:color w:val="000000"/>
          <w:sz w:val="20"/>
          <w:szCs w:val="20"/>
        </w:rPr>
      </w:pPr>
      <w:r>
        <w:rPr>
          <w:rFonts w:ascii="Arial" w:hAnsi="Arial" w:cs="Arial"/>
          <w:color w:val="000000"/>
          <w:sz w:val="20"/>
          <w:szCs w:val="20"/>
        </w:rPr>
        <w:t>Autorise Monsieur le Maire à lancer une consultation de maîtrise d’œuvre et lui donne tous pouvoirs pour signer les pièces relatives à ce dossier.</w:t>
      </w:r>
    </w:p>
    <w:p w14:paraId="663D94C2" w14:textId="77777777" w:rsidR="00CB562C" w:rsidRDefault="00CB562C" w:rsidP="002B5E6C">
      <w:pPr>
        <w:jc w:val="both"/>
        <w:rPr>
          <w:rFonts w:ascii="Arial" w:hAnsi="Arial" w:cs="Arial"/>
          <w:color w:val="000000"/>
          <w:sz w:val="20"/>
          <w:szCs w:val="20"/>
        </w:rPr>
      </w:pPr>
    </w:p>
    <w:p w14:paraId="6380BB1A" w14:textId="77777777" w:rsidR="00CB562C" w:rsidRPr="00CB562C" w:rsidRDefault="00CB562C" w:rsidP="002B5E6C">
      <w:pPr>
        <w:pStyle w:val="Paragraphedeliste"/>
        <w:numPr>
          <w:ilvl w:val="0"/>
          <w:numId w:val="4"/>
        </w:numPr>
        <w:jc w:val="both"/>
        <w:rPr>
          <w:rFonts w:ascii="Arial" w:hAnsi="Arial" w:cs="Arial"/>
          <w:color w:val="000000"/>
          <w:sz w:val="20"/>
          <w:szCs w:val="20"/>
        </w:rPr>
      </w:pPr>
      <w:r w:rsidRPr="00CB562C">
        <w:rPr>
          <w:rFonts w:ascii="Arial" w:hAnsi="Arial" w:cs="Arial"/>
          <w:b/>
          <w:color w:val="000000"/>
          <w:sz w:val="20"/>
          <w:szCs w:val="20"/>
        </w:rPr>
        <w:t>DEMANDE DE SUBVENTION AU SYNDICAT MIXTE DU PAYS DE GRANDE SOLOGNE POUR LA CONSTRUCTION D’EQUIPEMENTS SPORTIFS</w:t>
      </w:r>
    </w:p>
    <w:p w14:paraId="5C96D279" w14:textId="77777777" w:rsidR="00CB562C" w:rsidRDefault="00CB562C" w:rsidP="002B5E6C">
      <w:pPr>
        <w:jc w:val="both"/>
        <w:rPr>
          <w:rFonts w:ascii="Arial" w:hAnsi="Arial" w:cs="Arial"/>
          <w:color w:val="000000"/>
          <w:sz w:val="20"/>
          <w:szCs w:val="20"/>
        </w:rPr>
      </w:pPr>
      <w:r>
        <w:rPr>
          <w:rFonts w:ascii="Arial" w:hAnsi="Arial" w:cs="Arial"/>
          <w:color w:val="000000"/>
          <w:sz w:val="20"/>
          <w:szCs w:val="20"/>
        </w:rPr>
        <w:t>Monsieur le Maire rappelle le projet d’installation d’un plateau multisports et notamment  la demande de subvention déposée auprès du CNDS au titre du plan « Héritage 2024 » [délibération du 5 Avril 2018].</w:t>
      </w:r>
    </w:p>
    <w:p w14:paraId="211559BB" w14:textId="77777777" w:rsidR="00CB562C" w:rsidRDefault="00CB562C" w:rsidP="002B5E6C">
      <w:pPr>
        <w:jc w:val="both"/>
        <w:rPr>
          <w:rFonts w:ascii="Arial" w:hAnsi="Arial" w:cs="Arial"/>
          <w:color w:val="000000"/>
          <w:sz w:val="20"/>
          <w:szCs w:val="20"/>
        </w:rPr>
      </w:pPr>
      <w:r>
        <w:rPr>
          <w:rFonts w:ascii="Arial" w:hAnsi="Arial" w:cs="Arial"/>
          <w:color w:val="000000"/>
          <w:sz w:val="20"/>
          <w:szCs w:val="20"/>
        </w:rPr>
        <w:lastRenderedPageBreak/>
        <w:t>Il précise que ces équipements peuvent aussi bénéficier d’une aide financière dans le cadre du contrat régional de solidarité territoriale et propose aux membres présents de déposer un dossier de demande de subvention.</w:t>
      </w:r>
    </w:p>
    <w:p w14:paraId="4B201261" w14:textId="77777777" w:rsidR="00CB562C" w:rsidRDefault="00CB562C" w:rsidP="002B5E6C">
      <w:pPr>
        <w:jc w:val="both"/>
        <w:rPr>
          <w:rFonts w:ascii="Arial" w:hAnsi="Arial" w:cs="Arial"/>
          <w:color w:val="000000"/>
          <w:sz w:val="20"/>
          <w:szCs w:val="20"/>
        </w:rPr>
      </w:pPr>
      <w:r>
        <w:rPr>
          <w:rFonts w:ascii="Arial" w:hAnsi="Arial" w:cs="Arial"/>
          <w:color w:val="000000"/>
          <w:sz w:val="20"/>
          <w:szCs w:val="20"/>
        </w:rPr>
        <w:t>Le Conseil Municipal, après en avoir délibéré, et à l’unanimité,</w:t>
      </w:r>
    </w:p>
    <w:p w14:paraId="286DFCF7" w14:textId="77777777" w:rsidR="00CB562C" w:rsidRDefault="00CB562C" w:rsidP="002B5E6C">
      <w:pPr>
        <w:numPr>
          <w:ilvl w:val="0"/>
          <w:numId w:val="8"/>
        </w:numPr>
        <w:jc w:val="both"/>
        <w:rPr>
          <w:rFonts w:ascii="Arial" w:hAnsi="Arial" w:cs="Arial"/>
          <w:color w:val="000000"/>
          <w:sz w:val="20"/>
          <w:szCs w:val="20"/>
        </w:rPr>
      </w:pPr>
      <w:r>
        <w:rPr>
          <w:rFonts w:ascii="Arial" w:hAnsi="Arial" w:cs="Arial"/>
          <w:color w:val="000000"/>
          <w:sz w:val="20"/>
          <w:szCs w:val="20"/>
        </w:rPr>
        <w:t>Sollicite une subvention auprès du Syndicat Mixte du Pays de Grande Sologne</w:t>
      </w:r>
    </w:p>
    <w:p w14:paraId="1E8E4E86" w14:textId="77777777" w:rsidR="00CB562C" w:rsidRDefault="00CB562C" w:rsidP="002B5E6C">
      <w:pPr>
        <w:numPr>
          <w:ilvl w:val="0"/>
          <w:numId w:val="8"/>
        </w:numPr>
        <w:jc w:val="both"/>
        <w:rPr>
          <w:rFonts w:ascii="Arial" w:hAnsi="Arial" w:cs="Arial"/>
          <w:color w:val="000000"/>
          <w:sz w:val="20"/>
          <w:szCs w:val="20"/>
        </w:rPr>
      </w:pPr>
      <w:r>
        <w:rPr>
          <w:rFonts w:ascii="Arial" w:hAnsi="Arial" w:cs="Arial"/>
          <w:color w:val="000000"/>
          <w:sz w:val="20"/>
          <w:szCs w:val="20"/>
        </w:rPr>
        <w:t>Précise le plan de financement possible</w:t>
      </w:r>
    </w:p>
    <w:p w14:paraId="54672666" w14:textId="77777777" w:rsidR="00CB562C" w:rsidRDefault="00CB562C" w:rsidP="002B5E6C">
      <w:pPr>
        <w:numPr>
          <w:ilvl w:val="2"/>
          <w:numId w:val="8"/>
        </w:numPr>
        <w:jc w:val="both"/>
        <w:rPr>
          <w:rFonts w:ascii="Arial" w:hAnsi="Arial" w:cs="Arial"/>
          <w:color w:val="000000"/>
          <w:sz w:val="20"/>
          <w:szCs w:val="20"/>
        </w:rPr>
      </w:pPr>
      <w:r>
        <w:rPr>
          <w:rFonts w:ascii="Arial" w:hAnsi="Arial" w:cs="Arial"/>
          <w:color w:val="000000"/>
          <w:sz w:val="20"/>
          <w:szCs w:val="20"/>
        </w:rPr>
        <w:t>Equipement HT</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40 060,00 €</w:t>
      </w:r>
    </w:p>
    <w:p w14:paraId="1438E7FB" w14:textId="77777777" w:rsidR="00CB562C" w:rsidRDefault="00CB562C" w:rsidP="002B5E6C">
      <w:pPr>
        <w:numPr>
          <w:ilvl w:val="2"/>
          <w:numId w:val="8"/>
        </w:numPr>
        <w:jc w:val="both"/>
        <w:rPr>
          <w:rFonts w:ascii="Arial" w:hAnsi="Arial" w:cs="Arial"/>
          <w:color w:val="000000"/>
          <w:sz w:val="20"/>
          <w:szCs w:val="20"/>
        </w:rPr>
      </w:pPr>
      <w:r>
        <w:rPr>
          <w:rFonts w:ascii="Arial" w:hAnsi="Arial" w:cs="Arial"/>
          <w:color w:val="000000"/>
          <w:sz w:val="20"/>
          <w:szCs w:val="20"/>
        </w:rPr>
        <w:t>Subvention CNDS (50% du montant HT)</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20 030.00 €</w:t>
      </w:r>
    </w:p>
    <w:p w14:paraId="66284240" w14:textId="77777777" w:rsidR="00CB562C" w:rsidRDefault="00CB562C" w:rsidP="002B5E6C">
      <w:pPr>
        <w:numPr>
          <w:ilvl w:val="2"/>
          <w:numId w:val="8"/>
        </w:numPr>
        <w:jc w:val="both"/>
        <w:rPr>
          <w:rFonts w:ascii="Arial" w:hAnsi="Arial" w:cs="Arial"/>
          <w:color w:val="000000"/>
          <w:sz w:val="20"/>
          <w:szCs w:val="20"/>
        </w:rPr>
      </w:pPr>
      <w:r>
        <w:rPr>
          <w:rFonts w:ascii="Arial" w:hAnsi="Arial" w:cs="Arial"/>
          <w:color w:val="000000"/>
          <w:sz w:val="20"/>
          <w:szCs w:val="20"/>
        </w:rPr>
        <w:t>Subvention Pays Grande Sologne (30 % du montant HT</w:t>
      </w:r>
      <w:r>
        <w:rPr>
          <w:rFonts w:ascii="Arial" w:hAnsi="Arial" w:cs="Arial"/>
          <w:color w:val="000000"/>
          <w:sz w:val="20"/>
          <w:szCs w:val="20"/>
        </w:rPr>
        <w:tab/>
        <w:t>12 018.00 €</w:t>
      </w:r>
    </w:p>
    <w:p w14:paraId="318288B0" w14:textId="77777777" w:rsidR="00CB562C" w:rsidRPr="0058402F" w:rsidRDefault="00CB562C" w:rsidP="002B5E6C">
      <w:pPr>
        <w:numPr>
          <w:ilvl w:val="2"/>
          <w:numId w:val="8"/>
        </w:numPr>
        <w:jc w:val="both"/>
        <w:rPr>
          <w:rFonts w:ascii="Arial" w:hAnsi="Arial" w:cs="Arial"/>
          <w:color w:val="000000"/>
          <w:sz w:val="20"/>
          <w:szCs w:val="20"/>
        </w:rPr>
      </w:pPr>
      <w:r w:rsidRPr="0058402F">
        <w:rPr>
          <w:rFonts w:ascii="Arial" w:hAnsi="Arial" w:cs="Arial"/>
          <w:color w:val="000000"/>
          <w:sz w:val="20"/>
          <w:szCs w:val="20"/>
        </w:rPr>
        <w:t>Autofinancement (</w:t>
      </w:r>
      <w:r>
        <w:rPr>
          <w:rFonts w:ascii="Arial" w:hAnsi="Arial" w:cs="Arial"/>
          <w:color w:val="000000"/>
          <w:sz w:val="20"/>
          <w:szCs w:val="20"/>
        </w:rPr>
        <w:t>20</w:t>
      </w:r>
      <w:r w:rsidRPr="0058402F">
        <w:rPr>
          <w:rFonts w:ascii="Arial" w:hAnsi="Arial" w:cs="Arial"/>
          <w:color w:val="000000"/>
          <w:sz w:val="20"/>
          <w:szCs w:val="20"/>
        </w:rPr>
        <w:t xml:space="preserve"> %)</w:t>
      </w:r>
      <w:r w:rsidRPr="0058402F">
        <w:rPr>
          <w:rFonts w:ascii="Arial" w:hAnsi="Arial" w:cs="Arial"/>
          <w:color w:val="000000"/>
          <w:sz w:val="20"/>
          <w:szCs w:val="20"/>
        </w:rPr>
        <w:tab/>
      </w:r>
      <w:r w:rsidRPr="0058402F">
        <w:rPr>
          <w:rFonts w:ascii="Arial" w:hAnsi="Arial" w:cs="Arial"/>
          <w:color w:val="000000"/>
          <w:sz w:val="20"/>
          <w:szCs w:val="20"/>
        </w:rPr>
        <w:tab/>
      </w:r>
      <w:r w:rsidRPr="0058402F">
        <w:rPr>
          <w:rFonts w:ascii="Arial" w:hAnsi="Arial" w:cs="Arial"/>
          <w:color w:val="000000"/>
          <w:sz w:val="20"/>
          <w:szCs w:val="20"/>
        </w:rPr>
        <w:tab/>
      </w:r>
      <w:r w:rsidRPr="0058402F">
        <w:rPr>
          <w:rFonts w:ascii="Arial" w:hAnsi="Arial" w:cs="Arial"/>
          <w:color w:val="000000"/>
          <w:sz w:val="20"/>
          <w:szCs w:val="20"/>
        </w:rPr>
        <w:tab/>
      </w:r>
      <w:r w:rsidRPr="0058402F">
        <w:rPr>
          <w:rFonts w:ascii="Arial" w:hAnsi="Arial" w:cs="Arial"/>
          <w:color w:val="000000"/>
          <w:sz w:val="20"/>
          <w:szCs w:val="20"/>
        </w:rPr>
        <w:tab/>
      </w:r>
      <w:r>
        <w:rPr>
          <w:rFonts w:ascii="Arial" w:hAnsi="Arial" w:cs="Arial"/>
          <w:color w:val="000000"/>
          <w:sz w:val="20"/>
          <w:szCs w:val="20"/>
        </w:rPr>
        <w:t xml:space="preserve">  8 012.00 €</w:t>
      </w:r>
    </w:p>
    <w:p w14:paraId="77C28FF1" w14:textId="77777777" w:rsidR="00CB562C" w:rsidRDefault="00CB562C" w:rsidP="002B5E6C">
      <w:pPr>
        <w:numPr>
          <w:ilvl w:val="0"/>
          <w:numId w:val="8"/>
        </w:numPr>
        <w:jc w:val="both"/>
        <w:rPr>
          <w:rFonts w:ascii="Arial" w:hAnsi="Arial" w:cs="Arial"/>
          <w:color w:val="000000"/>
          <w:sz w:val="20"/>
          <w:szCs w:val="20"/>
        </w:rPr>
      </w:pPr>
      <w:r>
        <w:rPr>
          <w:rFonts w:ascii="Arial" w:hAnsi="Arial" w:cs="Arial"/>
          <w:color w:val="000000"/>
          <w:sz w:val="20"/>
          <w:szCs w:val="20"/>
        </w:rPr>
        <w:t>Donne tous pouvoirs à Monsieur le Maire pour signer toutes les pièces relatives à ce dossier</w:t>
      </w:r>
    </w:p>
    <w:p w14:paraId="7E18FFBE" w14:textId="77777777" w:rsidR="00CB562C" w:rsidRDefault="00CB562C" w:rsidP="002B5E6C">
      <w:pPr>
        <w:jc w:val="both"/>
        <w:rPr>
          <w:rFonts w:ascii="Arial" w:hAnsi="Arial" w:cs="Arial"/>
          <w:color w:val="000000"/>
          <w:sz w:val="20"/>
          <w:szCs w:val="20"/>
        </w:rPr>
      </w:pPr>
    </w:p>
    <w:p w14:paraId="20180B25" w14:textId="77777777" w:rsidR="00CB562C" w:rsidRDefault="00CB562C" w:rsidP="002B5E6C">
      <w:pPr>
        <w:jc w:val="both"/>
        <w:rPr>
          <w:rFonts w:ascii="Arial" w:hAnsi="Arial" w:cs="Arial"/>
          <w:b/>
          <w:color w:val="000000"/>
          <w:sz w:val="20"/>
          <w:szCs w:val="20"/>
        </w:rPr>
      </w:pPr>
      <w:r w:rsidRPr="00691BB4">
        <w:rPr>
          <w:rFonts w:ascii="Arial" w:hAnsi="Arial" w:cs="Arial"/>
          <w:b/>
          <w:color w:val="000000"/>
          <w:sz w:val="20"/>
          <w:szCs w:val="20"/>
        </w:rPr>
        <w:t>8. DECISION MODIFICATIVE</w:t>
      </w:r>
    </w:p>
    <w:p w14:paraId="55704C4D" w14:textId="77777777" w:rsidR="00CB562C" w:rsidRDefault="00CB562C" w:rsidP="002B5E6C">
      <w:pPr>
        <w:jc w:val="both"/>
        <w:rPr>
          <w:rFonts w:ascii="Arial" w:hAnsi="Arial" w:cs="Arial"/>
          <w:color w:val="000000"/>
          <w:sz w:val="20"/>
          <w:szCs w:val="20"/>
        </w:rPr>
      </w:pPr>
      <w:r w:rsidRPr="000D5D26">
        <w:rPr>
          <w:rFonts w:ascii="Arial" w:hAnsi="Arial" w:cs="Arial"/>
          <w:color w:val="000000"/>
          <w:sz w:val="20"/>
          <w:szCs w:val="20"/>
        </w:rPr>
        <w:t xml:space="preserve">Après avoir pris connaissance des observations formulées par le Trésorier de Lamotte-Beuvron en date du 17 Mai 2018, </w:t>
      </w:r>
    </w:p>
    <w:p w14:paraId="502C1936" w14:textId="77777777" w:rsidR="00CB562C" w:rsidRPr="000D5D26" w:rsidRDefault="00CB562C" w:rsidP="002B5E6C">
      <w:pPr>
        <w:jc w:val="both"/>
        <w:rPr>
          <w:rFonts w:ascii="Arial" w:hAnsi="Arial" w:cs="Arial"/>
          <w:color w:val="000000"/>
          <w:sz w:val="20"/>
          <w:szCs w:val="20"/>
        </w:rPr>
      </w:pPr>
      <w:r>
        <w:rPr>
          <w:rFonts w:ascii="Arial" w:hAnsi="Arial" w:cs="Arial"/>
          <w:color w:val="000000"/>
          <w:sz w:val="20"/>
          <w:szCs w:val="20"/>
        </w:rPr>
        <w:t>L</w:t>
      </w:r>
      <w:r w:rsidRPr="000D5D26">
        <w:rPr>
          <w:rFonts w:ascii="Arial" w:hAnsi="Arial" w:cs="Arial"/>
          <w:color w:val="000000"/>
          <w:sz w:val="20"/>
          <w:szCs w:val="20"/>
        </w:rPr>
        <w:t>e Conseil Municipal, après en avoir délibéré,</w:t>
      </w:r>
    </w:p>
    <w:p w14:paraId="46D01465" w14:textId="77777777" w:rsidR="00CB562C" w:rsidRDefault="00CB562C" w:rsidP="002B5E6C">
      <w:pPr>
        <w:numPr>
          <w:ilvl w:val="0"/>
          <w:numId w:val="9"/>
        </w:numPr>
        <w:jc w:val="both"/>
        <w:rPr>
          <w:rFonts w:ascii="Arial" w:hAnsi="Arial" w:cs="Arial"/>
          <w:color w:val="000000"/>
          <w:sz w:val="20"/>
          <w:szCs w:val="20"/>
        </w:rPr>
      </w:pPr>
      <w:r w:rsidRPr="000D5D26">
        <w:rPr>
          <w:rFonts w:ascii="Arial" w:hAnsi="Arial" w:cs="Arial"/>
          <w:color w:val="000000"/>
          <w:sz w:val="20"/>
          <w:szCs w:val="20"/>
        </w:rPr>
        <w:t>Modifie la délibération du 5 avril 2018 relative à l’approbation des budgets primitifs 2018, comme suit :</w:t>
      </w:r>
    </w:p>
    <w:p w14:paraId="37AB301F" w14:textId="77777777" w:rsidR="00CB562C" w:rsidRDefault="00CB562C" w:rsidP="002B5E6C">
      <w:pPr>
        <w:numPr>
          <w:ilvl w:val="0"/>
          <w:numId w:val="10"/>
        </w:numPr>
        <w:jc w:val="both"/>
        <w:rPr>
          <w:rFonts w:ascii="Arial" w:hAnsi="Arial" w:cs="Arial"/>
          <w:b/>
          <w:sz w:val="20"/>
          <w:szCs w:val="20"/>
        </w:rPr>
      </w:pPr>
      <w:r>
        <w:rPr>
          <w:rFonts w:ascii="Arial" w:hAnsi="Arial" w:cs="Arial"/>
          <w:b/>
          <w:sz w:val="20"/>
          <w:szCs w:val="20"/>
        </w:rPr>
        <w:t>Budget Commune</w:t>
      </w:r>
    </w:p>
    <w:p w14:paraId="3D61EF67" w14:textId="77777777" w:rsidR="00CB562C" w:rsidRDefault="00CB562C" w:rsidP="002B5E6C">
      <w:pPr>
        <w:numPr>
          <w:ilvl w:val="1"/>
          <w:numId w:val="10"/>
        </w:numPr>
        <w:jc w:val="both"/>
        <w:rPr>
          <w:rFonts w:ascii="Arial" w:hAnsi="Arial" w:cs="Arial"/>
          <w:b/>
          <w:sz w:val="20"/>
          <w:szCs w:val="20"/>
        </w:rPr>
      </w:pPr>
      <w:r>
        <w:rPr>
          <w:rFonts w:ascii="Arial" w:hAnsi="Arial" w:cs="Arial"/>
          <w:b/>
          <w:sz w:val="20"/>
          <w:szCs w:val="20"/>
        </w:rPr>
        <w:t>DF – art 022 : + 0,6 €</w:t>
      </w:r>
    </w:p>
    <w:tbl>
      <w:tblPr>
        <w:tblW w:w="7229" w:type="dxa"/>
        <w:tblInd w:w="1488" w:type="dxa"/>
        <w:tblCellMar>
          <w:left w:w="70" w:type="dxa"/>
          <w:right w:w="70" w:type="dxa"/>
        </w:tblCellMar>
        <w:tblLook w:val="04A0" w:firstRow="1" w:lastRow="0" w:firstColumn="1" w:lastColumn="0" w:noHBand="0" w:noVBand="1"/>
      </w:tblPr>
      <w:tblGrid>
        <w:gridCol w:w="1701"/>
        <w:gridCol w:w="1667"/>
        <w:gridCol w:w="2178"/>
        <w:gridCol w:w="1683"/>
      </w:tblGrid>
      <w:tr w:rsidR="00CB562C" w:rsidRPr="000D5D26" w14:paraId="638277FE" w14:textId="77777777" w:rsidTr="00D4538B">
        <w:trPr>
          <w:trHeight w:val="300"/>
        </w:trPr>
        <w:tc>
          <w:tcPr>
            <w:tcW w:w="336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12A0999" w14:textId="77777777" w:rsidR="00CB562C" w:rsidRPr="000D5D26" w:rsidRDefault="00CB562C" w:rsidP="002B5E6C">
            <w:pPr>
              <w:jc w:val="both"/>
              <w:rPr>
                <w:rFonts w:ascii="Arial" w:hAnsi="Arial" w:cs="Arial"/>
                <w:b/>
                <w:bCs/>
                <w:color w:val="000000"/>
                <w:sz w:val="18"/>
                <w:szCs w:val="18"/>
              </w:rPr>
            </w:pPr>
            <w:r w:rsidRPr="000D5D26">
              <w:rPr>
                <w:rFonts w:ascii="Arial" w:hAnsi="Arial" w:cs="Arial"/>
                <w:b/>
                <w:bCs/>
                <w:color w:val="000000"/>
                <w:sz w:val="18"/>
                <w:szCs w:val="18"/>
              </w:rPr>
              <w:t xml:space="preserve"> Fonctionnement </w:t>
            </w:r>
          </w:p>
        </w:tc>
        <w:tc>
          <w:tcPr>
            <w:tcW w:w="3861"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74BF21D9" w14:textId="77777777" w:rsidR="00CB562C" w:rsidRPr="000D5D26" w:rsidRDefault="00CB562C" w:rsidP="002B5E6C">
            <w:pPr>
              <w:jc w:val="both"/>
              <w:rPr>
                <w:rFonts w:ascii="Arial" w:hAnsi="Arial" w:cs="Arial"/>
                <w:b/>
                <w:bCs/>
                <w:color w:val="000000"/>
                <w:sz w:val="18"/>
                <w:szCs w:val="18"/>
              </w:rPr>
            </w:pPr>
            <w:r w:rsidRPr="000D5D26">
              <w:rPr>
                <w:rFonts w:ascii="Arial" w:hAnsi="Arial" w:cs="Arial"/>
                <w:b/>
                <w:bCs/>
                <w:color w:val="000000"/>
                <w:sz w:val="18"/>
                <w:szCs w:val="18"/>
              </w:rPr>
              <w:t xml:space="preserve"> Investissement </w:t>
            </w:r>
          </w:p>
        </w:tc>
      </w:tr>
      <w:tr w:rsidR="00CB562C" w:rsidRPr="000D5D26" w14:paraId="20E4C53F" w14:textId="77777777" w:rsidTr="00D4538B">
        <w:trPr>
          <w:trHeight w:val="300"/>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1F423659" w14:textId="77777777" w:rsidR="00CB562C" w:rsidRPr="000D5D26" w:rsidRDefault="00CB562C" w:rsidP="002B5E6C">
            <w:pPr>
              <w:jc w:val="both"/>
              <w:rPr>
                <w:rFonts w:ascii="Arial" w:hAnsi="Arial" w:cs="Arial"/>
                <w:b/>
                <w:bCs/>
                <w:color w:val="000000"/>
                <w:sz w:val="18"/>
                <w:szCs w:val="18"/>
              </w:rPr>
            </w:pPr>
            <w:r w:rsidRPr="000D5D26">
              <w:rPr>
                <w:rFonts w:ascii="Arial" w:hAnsi="Arial" w:cs="Arial"/>
                <w:b/>
                <w:bCs/>
                <w:color w:val="000000"/>
                <w:sz w:val="18"/>
                <w:szCs w:val="18"/>
              </w:rPr>
              <w:t xml:space="preserve"> Dépenses </w:t>
            </w:r>
          </w:p>
        </w:tc>
        <w:tc>
          <w:tcPr>
            <w:tcW w:w="1667" w:type="dxa"/>
            <w:tcBorders>
              <w:top w:val="nil"/>
              <w:left w:val="nil"/>
              <w:bottom w:val="single" w:sz="4" w:space="0" w:color="auto"/>
              <w:right w:val="single" w:sz="4" w:space="0" w:color="auto"/>
            </w:tcBorders>
            <w:shd w:val="clear" w:color="auto" w:fill="auto"/>
            <w:noWrap/>
            <w:vAlign w:val="center"/>
            <w:hideMark/>
          </w:tcPr>
          <w:p w14:paraId="4A2BBD76" w14:textId="77777777" w:rsidR="00CB562C" w:rsidRPr="000D5D26" w:rsidRDefault="00CB562C" w:rsidP="002B5E6C">
            <w:pPr>
              <w:jc w:val="both"/>
              <w:rPr>
                <w:rFonts w:ascii="Arial" w:hAnsi="Arial" w:cs="Arial"/>
                <w:b/>
                <w:bCs/>
                <w:color w:val="000000"/>
                <w:sz w:val="18"/>
                <w:szCs w:val="18"/>
              </w:rPr>
            </w:pPr>
            <w:r w:rsidRPr="000D5D26">
              <w:rPr>
                <w:rFonts w:ascii="Arial" w:hAnsi="Arial" w:cs="Arial"/>
                <w:b/>
                <w:bCs/>
                <w:color w:val="000000"/>
                <w:sz w:val="18"/>
                <w:szCs w:val="18"/>
              </w:rPr>
              <w:t xml:space="preserve"> Recettes </w:t>
            </w:r>
          </w:p>
        </w:tc>
        <w:tc>
          <w:tcPr>
            <w:tcW w:w="2178" w:type="dxa"/>
            <w:tcBorders>
              <w:top w:val="nil"/>
              <w:left w:val="nil"/>
              <w:bottom w:val="single" w:sz="4" w:space="0" w:color="auto"/>
              <w:right w:val="single" w:sz="4" w:space="0" w:color="auto"/>
            </w:tcBorders>
            <w:shd w:val="clear" w:color="auto" w:fill="auto"/>
            <w:noWrap/>
            <w:vAlign w:val="center"/>
            <w:hideMark/>
          </w:tcPr>
          <w:p w14:paraId="0B103C80" w14:textId="77777777" w:rsidR="00CB562C" w:rsidRPr="000D5D26" w:rsidRDefault="00CB562C" w:rsidP="002B5E6C">
            <w:pPr>
              <w:jc w:val="both"/>
              <w:rPr>
                <w:rFonts w:ascii="Arial" w:hAnsi="Arial" w:cs="Arial"/>
                <w:b/>
                <w:bCs/>
                <w:color w:val="000000"/>
                <w:sz w:val="18"/>
                <w:szCs w:val="18"/>
              </w:rPr>
            </w:pPr>
            <w:r w:rsidRPr="000D5D26">
              <w:rPr>
                <w:rFonts w:ascii="Arial" w:hAnsi="Arial" w:cs="Arial"/>
                <w:b/>
                <w:bCs/>
                <w:color w:val="000000"/>
                <w:sz w:val="18"/>
                <w:szCs w:val="18"/>
              </w:rPr>
              <w:t xml:space="preserve"> Dépenses </w:t>
            </w:r>
          </w:p>
        </w:tc>
        <w:tc>
          <w:tcPr>
            <w:tcW w:w="1683" w:type="dxa"/>
            <w:tcBorders>
              <w:top w:val="nil"/>
              <w:left w:val="nil"/>
              <w:bottom w:val="single" w:sz="4" w:space="0" w:color="auto"/>
              <w:right w:val="single" w:sz="4" w:space="0" w:color="auto"/>
            </w:tcBorders>
            <w:shd w:val="clear" w:color="auto" w:fill="auto"/>
            <w:noWrap/>
            <w:vAlign w:val="center"/>
            <w:hideMark/>
          </w:tcPr>
          <w:p w14:paraId="08EDABCE" w14:textId="77777777" w:rsidR="00CB562C" w:rsidRPr="000D5D26" w:rsidRDefault="00CB562C" w:rsidP="002B5E6C">
            <w:pPr>
              <w:jc w:val="both"/>
              <w:rPr>
                <w:rFonts w:ascii="Arial" w:hAnsi="Arial" w:cs="Arial"/>
                <w:b/>
                <w:bCs/>
                <w:color w:val="000000"/>
                <w:sz w:val="18"/>
                <w:szCs w:val="18"/>
              </w:rPr>
            </w:pPr>
            <w:r w:rsidRPr="000D5D26">
              <w:rPr>
                <w:rFonts w:ascii="Arial" w:hAnsi="Arial" w:cs="Arial"/>
                <w:b/>
                <w:bCs/>
                <w:color w:val="000000"/>
                <w:sz w:val="18"/>
                <w:szCs w:val="18"/>
              </w:rPr>
              <w:t xml:space="preserve"> Recettes </w:t>
            </w:r>
          </w:p>
        </w:tc>
      </w:tr>
      <w:tr w:rsidR="00CB562C" w:rsidRPr="000D5D26" w14:paraId="51F220FF" w14:textId="77777777" w:rsidTr="00D4538B">
        <w:trPr>
          <w:trHeight w:val="300"/>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036FB956" w14:textId="77777777" w:rsidR="00CB562C" w:rsidRPr="000D5D26" w:rsidRDefault="00CB562C" w:rsidP="002B5E6C">
            <w:pPr>
              <w:jc w:val="both"/>
              <w:rPr>
                <w:rFonts w:ascii="Arial" w:hAnsi="Arial" w:cs="Arial"/>
                <w:b/>
                <w:bCs/>
                <w:color w:val="000000"/>
                <w:sz w:val="18"/>
                <w:szCs w:val="18"/>
              </w:rPr>
            </w:pPr>
            <w:r w:rsidRPr="000D5D26">
              <w:rPr>
                <w:rFonts w:ascii="Arial" w:hAnsi="Arial" w:cs="Arial"/>
                <w:b/>
                <w:bCs/>
                <w:color w:val="000000"/>
                <w:sz w:val="18"/>
                <w:szCs w:val="18"/>
              </w:rPr>
              <w:t>1 319</w:t>
            </w:r>
            <w:r>
              <w:rPr>
                <w:rFonts w:ascii="Arial" w:hAnsi="Arial" w:cs="Arial"/>
                <w:b/>
                <w:bCs/>
                <w:color w:val="000000"/>
                <w:sz w:val="18"/>
                <w:szCs w:val="18"/>
              </w:rPr>
              <w:t> </w:t>
            </w:r>
            <w:r w:rsidRPr="000D5D26">
              <w:rPr>
                <w:rFonts w:ascii="Arial" w:hAnsi="Arial" w:cs="Arial"/>
                <w:b/>
                <w:bCs/>
                <w:color w:val="000000"/>
                <w:sz w:val="18"/>
                <w:szCs w:val="18"/>
              </w:rPr>
              <w:t>584</w:t>
            </w:r>
            <w:r>
              <w:rPr>
                <w:rFonts w:ascii="Arial" w:hAnsi="Arial" w:cs="Arial"/>
                <w:b/>
                <w:bCs/>
                <w:color w:val="000000"/>
                <w:sz w:val="18"/>
                <w:szCs w:val="18"/>
              </w:rPr>
              <w:t>,06</w:t>
            </w:r>
            <w:r w:rsidRPr="000D5D26">
              <w:rPr>
                <w:rFonts w:ascii="Arial" w:hAnsi="Arial" w:cs="Arial"/>
                <w:b/>
                <w:bCs/>
                <w:color w:val="000000"/>
                <w:sz w:val="18"/>
                <w:szCs w:val="18"/>
              </w:rPr>
              <w:t xml:space="preserve"> €</w:t>
            </w:r>
          </w:p>
        </w:tc>
        <w:tc>
          <w:tcPr>
            <w:tcW w:w="1667" w:type="dxa"/>
            <w:tcBorders>
              <w:top w:val="nil"/>
              <w:left w:val="nil"/>
              <w:bottom w:val="single" w:sz="4" w:space="0" w:color="auto"/>
              <w:right w:val="single" w:sz="4" w:space="0" w:color="auto"/>
            </w:tcBorders>
            <w:shd w:val="clear" w:color="auto" w:fill="auto"/>
            <w:noWrap/>
            <w:vAlign w:val="center"/>
            <w:hideMark/>
          </w:tcPr>
          <w:p w14:paraId="7025DB9A" w14:textId="77777777" w:rsidR="00CB562C" w:rsidRPr="000D5D26" w:rsidRDefault="00CB562C" w:rsidP="002B5E6C">
            <w:pPr>
              <w:jc w:val="both"/>
              <w:rPr>
                <w:rFonts w:ascii="Arial" w:hAnsi="Arial" w:cs="Arial"/>
                <w:b/>
                <w:bCs/>
                <w:color w:val="000000"/>
                <w:sz w:val="18"/>
                <w:szCs w:val="18"/>
              </w:rPr>
            </w:pPr>
            <w:r w:rsidRPr="000D5D26">
              <w:rPr>
                <w:rFonts w:ascii="Arial" w:hAnsi="Arial" w:cs="Arial"/>
                <w:b/>
                <w:bCs/>
                <w:color w:val="000000"/>
                <w:sz w:val="18"/>
                <w:szCs w:val="18"/>
              </w:rPr>
              <w:t>1 319</w:t>
            </w:r>
            <w:r>
              <w:rPr>
                <w:rFonts w:ascii="Arial" w:hAnsi="Arial" w:cs="Arial"/>
                <w:b/>
                <w:bCs/>
                <w:color w:val="000000"/>
                <w:sz w:val="18"/>
                <w:szCs w:val="18"/>
              </w:rPr>
              <w:t> </w:t>
            </w:r>
            <w:r w:rsidRPr="000D5D26">
              <w:rPr>
                <w:rFonts w:ascii="Arial" w:hAnsi="Arial" w:cs="Arial"/>
                <w:b/>
                <w:bCs/>
                <w:color w:val="000000"/>
                <w:sz w:val="18"/>
                <w:szCs w:val="18"/>
              </w:rPr>
              <w:t>584</w:t>
            </w:r>
            <w:r>
              <w:rPr>
                <w:rFonts w:ascii="Arial" w:hAnsi="Arial" w:cs="Arial"/>
                <w:b/>
                <w:bCs/>
                <w:color w:val="000000"/>
                <w:sz w:val="18"/>
                <w:szCs w:val="18"/>
              </w:rPr>
              <w:t xml:space="preserve">,06   </w:t>
            </w:r>
            <w:r w:rsidRPr="000D5D26">
              <w:rPr>
                <w:rFonts w:ascii="Arial" w:hAnsi="Arial" w:cs="Arial"/>
                <w:b/>
                <w:bCs/>
                <w:color w:val="000000"/>
                <w:sz w:val="18"/>
                <w:szCs w:val="18"/>
              </w:rPr>
              <w:t xml:space="preserve"> €</w:t>
            </w:r>
          </w:p>
        </w:tc>
        <w:tc>
          <w:tcPr>
            <w:tcW w:w="2178" w:type="dxa"/>
            <w:tcBorders>
              <w:top w:val="nil"/>
              <w:left w:val="nil"/>
              <w:bottom w:val="single" w:sz="4" w:space="0" w:color="auto"/>
              <w:right w:val="single" w:sz="4" w:space="0" w:color="auto"/>
            </w:tcBorders>
            <w:shd w:val="clear" w:color="auto" w:fill="auto"/>
            <w:noWrap/>
            <w:vAlign w:val="center"/>
            <w:hideMark/>
          </w:tcPr>
          <w:p w14:paraId="77668818" w14:textId="77777777" w:rsidR="00CB562C" w:rsidRPr="000D5D26" w:rsidRDefault="00CB562C" w:rsidP="002B5E6C">
            <w:pPr>
              <w:jc w:val="both"/>
              <w:rPr>
                <w:rFonts w:ascii="Arial" w:hAnsi="Arial" w:cs="Arial"/>
                <w:b/>
                <w:bCs/>
                <w:color w:val="000000"/>
                <w:sz w:val="18"/>
                <w:szCs w:val="18"/>
              </w:rPr>
            </w:pPr>
            <w:r w:rsidRPr="000D5D26">
              <w:rPr>
                <w:rFonts w:ascii="Arial" w:hAnsi="Arial" w:cs="Arial"/>
                <w:b/>
                <w:bCs/>
                <w:color w:val="000000"/>
                <w:sz w:val="18"/>
                <w:szCs w:val="18"/>
              </w:rPr>
              <w:t>737</w:t>
            </w:r>
            <w:r>
              <w:rPr>
                <w:rFonts w:ascii="Arial" w:hAnsi="Arial" w:cs="Arial"/>
                <w:b/>
                <w:bCs/>
                <w:color w:val="000000"/>
                <w:sz w:val="18"/>
                <w:szCs w:val="18"/>
              </w:rPr>
              <w:t> </w:t>
            </w:r>
            <w:r w:rsidRPr="000D5D26">
              <w:rPr>
                <w:rFonts w:ascii="Arial" w:hAnsi="Arial" w:cs="Arial"/>
                <w:b/>
                <w:bCs/>
                <w:color w:val="000000"/>
                <w:sz w:val="18"/>
                <w:szCs w:val="18"/>
              </w:rPr>
              <w:t>099</w:t>
            </w:r>
            <w:r>
              <w:rPr>
                <w:rFonts w:ascii="Arial" w:hAnsi="Arial" w:cs="Arial"/>
                <w:b/>
                <w:bCs/>
                <w:color w:val="000000"/>
                <w:sz w:val="18"/>
                <w:szCs w:val="18"/>
              </w:rPr>
              <w:t>,06</w:t>
            </w:r>
            <w:r w:rsidRPr="000D5D26">
              <w:rPr>
                <w:rFonts w:ascii="Arial" w:hAnsi="Arial" w:cs="Arial"/>
                <w:b/>
                <w:bCs/>
                <w:color w:val="000000"/>
                <w:sz w:val="18"/>
                <w:szCs w:val="18"/>
              </w:rPr>
              <w:t xml:space="preserve"> €</w:t>
            </w:r>
          </w:p>
        </w:tc>
        <w:tc>
          <w:tcPr>
            <w:tcW w:w="1683" w:type="dxa"/>
            <w:tcBorders>
              <w:top w:val="nil"/>
              <w:left w:val="nil"/>
              <w:bottom w:val="single" w:sz="4" w:space="0" w:color="auto"/>
              <w:right w:val="single" w:sz="4" w:space="0" w:color="auto"/>
            </w:tcBorders>
            <w:shd w:val="clear" w:color="auto" w:fill="auto"/>
            <w:noWrap/>
            <w:vAlign w:val="center"/>
          </w:tcPr>
          <w:p w14:paraId="33800950" w14:textId="77777777" w:rsidR="00CB562C" w:rsidRPr="000D5D26" w:rsidRDefault="00CB562C" w:rsidP="002B5E6C">
            <w:pPr>
              <w:jc w:val="both"/>
              <w:rPr>
                <w:rFonts w:ascii="Arial" w:hAnsi="Arial" w:cs="Arial"/>
                <w:b/>
                <w:bCs/>
                <w:color w:val="000000"/>
                <w:sz w:val="18"/>
                <w:szCs w:val="18"/>
              </w:rPr>
            </w:pPr>
            <w:r>
              <w:rPr>
                <w:rFonts w:ascii="Arial" w:hAnsi="Arial" w:cs="Arial"/>
                <w:b/>
                <w:bCs/>
                <w:color w:val="000000"/>
                <w:sz w:val="18"/>
                <w:szCs w:val="18"/>
              </w:rPr>
              <w:t xml:space="preserve">737 099,06 </w:t>
            </w:r>
            <w:r w:rsidRPr="000D5D26">
              <w:rPr>
                <w:rFonts w:ascii="Arial" w:hAnsi="Arial" w:cs="Arial"/>
                <w:b/>
                <w:bCs/>
                <w:color w:val="000000"/>
                <w:sz w:val="18"/>
                <w:szCs w:val="18"/>
              </w:rPr>
              <w:t>€</w:t>
            </w:r>
          </w:p>
        </w:tc>
      </w:tr>
    </w:tbl>
    <w:p w14:paraId="0A9320D0" w14:textId="77777777" w:rsidR="00CB562C" w:rsidRDefault="00CB562C" w:rsidP="002B5E6C">
      <w:pPr>
        <w:numPr>
          <w:ilvl w:val="0"/>
          <w:numId w:val="10"/>
        </w:numPr>
        <w:jc w:val="both"/>
        <w:rPr>
          <w:rFonts w:ascii="Arial" w:hAnsi="Arial" w:cs="Arial"/>
          <w:b/>
          <w:color w:val="000000"/>
          <w:sz w:val="20"/>
          <w:szCs w:val="20"/>
        </w:rPr>
      </w:pPr>
      <w:r w:rsidRPr="00931D6B">
        <w:rPr>
          <w:rFonts w:ascii="Arial" w:hAnsi="Arial" w:cs="Arial"/>
          <w:b/>
          <w:color w:val="000000"/>
          <w:sz w:val="20"/>
          <w:szCs w:val="20"/>
        </w:rPr>
        <w:t>Budget Eau</w:t>
      </w:r>
    </w:p>
    <w:p w14:paraId="495E8CE6" w14:textId="77777777" w:rsidR="00CB562C" w:rsidRDefault="00CB562C" w:rsidP="002B5E6C">
      <w:pPr>
        <w:numPr>
          <w:ilvl w:val="1"/>
          <w:numId w:val="10"/>
        </w:numPr>
        <w:jc w:val="both"/>
        <w:rPr>
          <w:rFonts w:ascii="Arial" w:hAnsi="Arial" w:cs="Arial"/>
          <w:b/>
          <w:color w:val="000000"/>
          <w:sz w:val="20"/>
          <w:szCs w:val="20"/>
        </w:rPr>
      </w:pPr>
      <w:r>
        <w:rPr>
          <w:rFonts w:ascii="Arial" w:hAnsi="Arial" w:cs="Arial"/>
          <w:b/>
          <w:color w:val="000000"/>
          <w:sz w:val="20"/>
          <w:szCs w:val="20"/>
        </w:rPr>
        <w:t>DF – art 6611 : + 0,17 €</w:t>
      </w:r>
    </w:p>
    <w:tbl>
      <w:tblPr>
        <w:tblW w:w="7229" w:type="dxa"/>
        <w:tblInd w:w="1488" w:type="dxa"/>
        <w:tblCellMar>
          <w:left w:w="70" w:type="dxa"/>
          <w:right w:w="70" w:type="dxa"/>
        </w:tblCellMar>
        <w:tblLook w:val="04A0" w:firstRow="1" w:lastRow="0" w:firstColumn="1" w:lastColumn="0" w:noHBand="0" w:noVBand="1"/>
      </w:tblPr>
      <w:tblGrid>
        <w:gridCol w:w="1701"/>
        <w:gridCol w:w="1701"/>
        <w:gridCol w:w="1953"/>
        <w:gridCol w:w="1874"/>
      </w:tblGrid>
      <w:tr w:rsidR="00CB562C" w:rsidRPr="000D5D26" w14:paraId="27A97C4F" w14:textId="77777777" w:rsidTr="00D4538B">
        <w:trPr>
          <w:trHeight w:val="300"/>
        </w:trPr>
        <w:tc>
          <w:tcPr>
            <w:tcW w:w="3402"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B503C61" w14:textId="77777777" w:rsidR="00CB562C" w:rsidRPr="000D5D26" w:rsidRDefault="00CB562C" w:rsidP="002B5E6C">
            <w:pPr>
              <w:jc w:val="both"/>
              <w:rPr>
                <w:rFonts w:ascii="Arial" w:hAnsi="Arial" w:cs="Arial"/>
                <w:b/>
                <w:bCs/>
                <w:color w:val="000000"/>
                <w:sz w:val="18"/>
                <w:szCs w:val="18"/>
              </w:rPr>
            </w:pPr>
            <w:r w:rsidRPr="000D5D26">
              <w:rPr>
                <w:rFonts w:ascii="Arial" w:hAnsi="Arial" w:cs="Arial"/>
                <w:b/>
                <w:bCs/>
                <w:color w:val="000000"/>
                <w:sz w:val="18"/>
                <w:szCs w:val="18"/>
              </w:rPr>
              <w:t xml:space="preserve">Fonctionnement </w:t>
            </w:r>
          </w:p>
        </w:tc>
        <w:tc>
          <w:tcPr>
            <w:tcW w:w="3827"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6029337F" w14:textId="77777777" w:rsidR="00CB562C" w:rsidRPr="000D5D26" w:rsidRDefault="00CB562C" w:rsidP="002B5E6C">
            <w:pPr>
              <w:jc w:val="both"/>
              <w:rPr>
                <w:rFonts w:ascii="Arial" w:hAnsi="Arial" w:cs="Arial"/>
                <w:b/>
                <w:bCs/>
                <w:color w:val="000000"/>
                <w:sz w:val="18"/>
                <w:szCs w:val="18"/>
              </w:rPr>
            </w:pPr>
            <w:r w:rsidRPr="000D5D26">
              <w:rPr>
                <w:rFonts w:ascii="Arial" w:hAnsi="Arial" w:cs="Arial"/>
                <w:b/>
                <w:bCs/>
                <w:color w:val="000000"/>
                <w:sz w:val="18"/>
                <w:szCs w:val="18"/>
              </w:rPr>
              <w:t xml:space="preserve"> Investissement </w:t>
            </w:r>
          </w:p>
        </w:tc>
      </w:tr>
      <w:tr w:rsidR="00CB562C" w:rsidRPr="000D5D26" w14:paraId="49452A50" w14:textId="77777777" w:rsidTr="00D4538B">
        <w:trPr>
          <w:trHeight w:val="300"/>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2C12AF21" w14:textId="77777777" w:rsidR="00CB562C" w:rsidRPr="000D5D26" w:rsidRDefault="00CB562C" w:rsidP="002B5E6C">
            <w:pPr>
              <w:jc w:val="both"/>
              <w:rPr>
                <w:rFonts w:ascii="Arial" w:hAnsi="Arial" w:cs="Arial"/>
                <w:b/>
                <w:bCs/>
                <w:color w:val="000000"/>
                <w:sz w:val="18"/>
                <w:szCs w:val="18"/>
              </w:rPr>
            </w:pPr>
            <w:r w:rsidRPr="000D5D26">
              <w:rPr>
                <w:rFonts w:ascii="Arial" w:hAnsi="Arial" w:cs="Arial"/>
                <w:b/>
                <w:bCs/>
                <w:color w:val="000000"/>
                <w:sz w:val="18"/>
                <w:szCs w:val="18"/>
              </w:rPr>
              <w:t xml:space="preserve"> Dépenses </w:t>
            </w:r>
          </w:p>
        </w:tc>
        <w:tc>
          <w:tcPr>
            <w:tcW w:w="1701" w:type="dxa"/>
            <w:tcBorders>
              <w:top w:val="nil"/>
              <w:left w:val="nil"/>
              <w:bottom w:val="single" w:sz="4" w:space="0" w:color="auto"/>
              <w:right w:val="single" w:sz="4" w:space="0" w:color="auto"/>
            </w:tcBorders>
            <w:shd w:val="clear" w:color="auto" w:fill="auto"/>
            <w:noWrap/>
            <w:vAlign w:val="center"/>
            <w:hideMark/>
          </w:tcPr>
          <w:p w14:paraId="63D542F4" w14:textId="77777777" w:rsidR="00CB562C" w:rsidRPr="000D5D26" w:rsidRDefault="00CB562C" w:rsidP="002B5E6C">
            <w:pPr>
              <w:jc w:val="both"/>
              <w:rPr>
                <w:rFonts w:ascii="Arial" w:hAnsi="Arial" w:cs="Arial"/>
                <w:b/>
                <w:bCs/>
                <w:color w:val="000000"/>
                <w:sz w:val="18"/>
                <w:szCs w:val="18"/>
              </w:rPr>
            </w:pPr>
            <w:r w:rsidRPr="000D5D26">
              <w:rPr>
                <w:rFonts w:ascii="Arial" w:hAnsi="Arial" w:cs="Arial"/>
                <w:b/>
                <w:bCs/>
                <w:color w:val="000000"/>
                <w:sz w:val="18"/>
                <w:szCs w:val="18"/>
              </w:rPr>
              <w:t xml:space="preserve"> Recettes </w:t>
            </w:r>
          </w:p>
        </w:tc>
        <w:tc>
          <w:tcPr>
            <w:tcW w:w="1953" w:type="dxa"/>
            <w:tcBorders>
              <w:top w:val="nil"/>
              <w:left w:val="nil"/>
              <w:bottom w:val="single" w:sz="4" w:space="0" w:color="auto"/>
              <w:right w:val="single" w:sz="4" w:space="0" w:color="auto"/>
            </w:tcBorders>
            <w:shd w:val="clear" w:color="auto" w:fill="auto"/>
            <w:noWrap/>
            <w:vAlign w:val="center"/>
            <w:hideMark/>
          </w:tcPr>
          <w:p w14:paraId="07766CCD" w14:textId="77777777" w:rsidR="00CB562C" w:rsidRPr="000D5D26" w:rsidRDefault="00CB562C" w:rsidP="002B5E6C">
            <w:pPr>
              <w:jc w:val="both"/>
              <w:rPr>
                <w:rFonts w:ascii="Arial" w:hAnsi="Arial" w:cs="Arial"/>
                <w:b/>
                <w:bCs/>
                <w:color w:val="000000"/>
                <w:sz w:val="18"/>
                <w:szCs w:val="18"/>
              </w:rPr>
            </w:pPr>
            <w:r w:rsidRPr="000D5D26">
              <w:rPr>
                <w:rFonts w:ascii="Arial" w:hAnsi="Arial" w:cs="Arial"/>
                <w:b/>
                <w:bCs/>
                <w:color w:val="000000"/>
                <w:sz w:val="18"/>
                <w:szCs w:val="18"/>
              </w:rPr>
              <w:t xml:space="preserve"> Dépenses </w:t>
            </w:r>
          </w:p>
        </w:tc>
        <w:tc>
          <w:tcPr>
            <w:tcW w:w="1874" w:type="dxa"/>
            <w:tcBorders>
              <w:top w:val="nil"/>
              <w:left w:val="nil"/>
              <w:bottom w:val="single" w:sz="4" w:space="0" w:color="auto"/>
              <w:right w:val="single" w:sz="4" w:space="0" w:color="auto"/>
            </w:tcBorders>
            <w:shd w:val="clear" w:color="auto" w:fill="auto"/>
            <w:noWrap/>
            <w:vAlign w:val="center"/>
            <w:hideMark/>
          </w:tcPr>
          <w:p w14:paraId="6538A600" w14:textId="77777777" w:rsidR="00CB562C" w:rsidRPr="000D5D26" w:rsidRDefault="00CB562C" w:rsidP="002B5E6C">
            <w:pPr>
              <w:jc w:val="both"/>
              <w:rPr>
                <w:rFonts w:ascii="Arial" w:hAnsi="Arial" w:cs="Arial"/>
                <w:b/>
                <w:bCs/>
                <w:color w:val="000000"/>
                <w:sz w:val="18"/>
                <w:szCs w:val="18"/>
              </w:rPr>
            </w:pPr>
            <w:r w:rsidRPr="000D5D26">
              <w:rPr>
                <w:rFonts w:ascii="Arial" w:hAnsi="Arial" w:cs="Arial"/>
                <w:b/>
                <w:bCs/>
                <w:color w:val="000000"/>
                <w:sz w:val="18"/>
                <w:szCs w:val="18"/>
              </w:rPr>
              <w:t xml:space="preserve"> Recettes </w:t>
            </w:r>
          </w:p>
        </w:tc>
      </w:tr>
      <w:tr w:rsidR="00CB562C" w:rsidRPr="000D5D26" w14:paraId="58812EBE" w14:textId="77777777" w:rsidTr="00D4538B">
        <w:trPr>
          <w:trHeight w:val="300"/>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7D751082" w14:textId="77777777" w:rsidR="00CB562C" w:rsidRPr="000D5D26" w:rsidRDefault="00CB562C" w:rsidP="002B5E6C">
            <w:pPr>
              <w:jc w:val="both"/>
              <w:rPr>
                <w:rFonts w:ascii="Arial" w:hAnsi="Arial" w:cs="Arial"/>
                <w:b/>
                <w:bCs/>
                <w:color w:val="000000"/>
                <w:sz w:val="18"/>
                <w:szCs w:val="18"/>
              </w:rPr>
            </w:pPr>
            <w:r w:rsidRPr="000D5D26">
              <w:rPr>
                <w:rFonts w:ascii="Arial" w:hAnsi="Arial" w:cs="Arial"/>
                <w:b/>
                <w:bCs/>
                <w:color w:val="000000"/>
                <w:sz w:val="18"/>
                <w:szCs w:val="18"/>
              </w:rPr>
              <w:t>180</w:t>
            </w:r>
            <w:r>
              <w:rPr>
                <w:rFonts w:ascii="Arial" w:hAnsi="Arial" w:cs="Arial"/>
                <w:b/>
                <w:bCs/>
                <w:color w:val="000000"/>
                <w:sz w:val="18"/>
                <w:szCs w:val="18"/>
              </w:rPr>
              <w:t> </w:t>
            </w:r>
            <w:r w:rsidRPr="000D5D26">
              <w:rPr>
                <w:rFonts w:ascii="Arial" w:hAnsi="Arial" w:cs="Arial"/>
                <w:b/>
                <w:bCs/>
                <w:color w:val="000000"/>
                <w:sz w:val="18"/>
                <w:szCs w:val="18"/>
              </w:rPr>
              <w:t>200</w:t>
            </w:r>
            <w:r>
              <w:rPr>
                <w:rFonts w:ascii="Arial" w:hAnsi="Arial" w:cs="Arial"/>
                <w:b/>
                <w:bCs/>
                <w:color w:val="000000"/>
                <w:sz w:val="18"/>
                <w:szCs w:val="18"/>
              </w:rPr>
              <w:t>,17</w:t>
            </w:r>
            <w:r w:rsidRPr="000D5D26">
              <w:rPr>
                <w:rFonts w:ascii="Arial" w:hAnsi="Arial" w:cs="Arial"/>
                <w:b/>
                <w:bCs/>
                <w:color w:val="000000"/>
                <w:sz w:val="18"/>
                <w:szCs w:val="18"/>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14:paraId="0F073614" w14:textId="77777777" w:rsidR="00CB562C" w:rsidRPr="000D5D26" w:rsidRDefault="00CB562C" w:rsidP="002B5E6C">
            <w:pPr>
              <w:jc w:val="both"/>
              <w:rPr>
                <w:rFonts w:ascii="Arial" w:hAnsi="Arial" w:cs="Arial"/>
                <w:b/>
                <w:bCs/>
                <w:color w:val="000000"/>
                <w:sz w:val="18"/>
                <w:szCs w:val="18"/>
              </w:rPr>
            </w:pPr>
            <w:r w:rsidRPr="000D5D26">
              <w:rPr>
                <w:rFonts w:ascii="Arial" w:hAnsi="Arial" w:cs="Arial"/>
                <w:b/>
                <w:bCs/>
                <w:color w:val="000000"/>
                <w:sz w:val="18"/>
                <w:szCs w:val="18"/>
              </w:rPr>
              <w:t>180</w:t>
            </w:r>
            <w:r>
              <w:rPr>
                <w:rFonts w:ascii="Arial" w:hAnsi="Arial" w:cs="Arial"/>
                <w:b/>
                <w:bCs/>
                <w:color w:val="000000"/>
                <w:sz w:val="18"/>
                <w:szCs w:val="18"/>
              </w:rPr>
              <w:t> </w:t>
            </w:r>
            <w:r w:rsidRPr="000D5D26">
              <w:rPr>
                <w:rFonts w:ascii="Arial" w:hAnsi="Arial" w:cs="Arial"/>
                <w:b/>
                <w:bCs/>
                <w:color w:val="000000"/>
                <w:sz w:val="18"/>
                <w:szCs w:val="18"/>
              </w:rPr>
              <w:t>200</w:t>
            </w:r>
            <w:r>
              <w:rPr>
                <w:rFonts w:ascii="Arial" w:hAnsi="Arial" w:cs="Arial"/>
                <w:b/>
                <w:bCs/>
                <w:color w:val="000000"/>
                <w:sz w:val="18"/>
                <w:szCs w:val="18"/>
              </w:rPr>
              <w:t>,17</w:t>
            </w:r>
            <w:r w:rsidRPr="000D5D26">
              <w:rPr>
                <w:rFonts w:ascii="Arial" w:hAnsi="Arial" w:cs="Arial"/>
                <w:b/>
                <w:bCs/>
                <w:color w:val="000000"/>
                <w:sz w:val="18"/>
                <w:szCs w:val="18"/>
              </w:rPr>
              <w:t xml:space="preserve"> €</w:t>
            </w:r>
          </w:p>
        </w:tc>
        <w:tc>
          <w:tcPr>
            <w:tcW w:w="1953" w:type="dxa"/>
            <w:tcBorders>
              <w:top w:val="nil"/>
              <w:left w:val="nil"/>
              <w:bottom w:val="single" w:sz="4" w:space="0" w:color="auto"/>
              <w:right w:val="single" w:sz="4" w:space="0" w:color="auto"/>
            </w:tcBorders>
            <w:shd w:val="clear" w:color="auto" w:fill="auto"/>
            <w:noWrap/>
            <w:vAlign w:val="center"/>
          </w:tcPr>
          <w:p w14:paraId="22B251A5" w14:textId="77777777" w:rsidR="00CB562C" w:rsidRPr="000D5D26" w:rsidRDefault="00CB562C" w:rsidP="002B5E6C">
            <w:pPr>
              <w:jc w:val="both"/>
              <w:rPr>
                <w:rFonts w:ascii="Arial" w:hAnsi="Arial" w:cs="Arial"/>
                <w:b/>
                <w:bCs/>
                <w:color w:val="000000"/>
                <w:sz w:val="18"/>
                <w:szCs w:val="18"/>
              </w:rPr>
            </w:pPr>
            <w:r w:rsidRPr="000D5D26">
              <w:rPr>
                <w:rFonts w:ascii="Arial" w:hAnsi="Arial" w:cs="Arial"/>
                <w:b/>
                <w:bCs/>
                <w:color w:val="000000"/>
                <w:sz w:val="18"/>
                <w:szCs w:val="18"/>
              </w:rPr>
              <w:t>343</w:t>
            </w:r>
            <w:r>
              <w:rPr>
                <w:rFonts w:ascii="Arial" w:hAnsi="Arial" w:cs="Arial"/>
                <w:b/>
                <w:bCs/>
                <w:color w:val="000000"/>
                <w:sz w:val="18"/>
                <w:szCs w:val="18"/>
              </w:rPr>
              <w:t> </w:t>
            </w:r>
            <w:r w:rsidRPr="000D5D26">
              <w:rPr>
                <w:rFonts w:ascii="Arial" w:hAnsi="Arial" w:cs="Arial"/>
                <w:b/>
                <w:bCs/>
                <w:color w:val="000000"/>
                <w:sz w:val="18"/>
                <w:szCs w:val="18"/>
              </w:rPr>
              <w:t>592</w:t>
            </w:r>
            <w:r>
              <w:rPr>
                <w:rFonts w:ascii="Arial" w:hAnsi="Arial" w:cs="Arial"/>
                <w:b/>
                <w:bCs/>
                <w:color w:val="000000"/>
                <w:sz w:val="18"/>
                <w:szCs w:val="18"/>
              </w:rPr>
              <w:t>,62</w:t>
            </w:r>
            <w:r w:rsidRPr="000D5D26">
              <w:rPr>
                <w:rFonts w:ascii="Arial" w:hAnsi="Arial" w:cs="Arial"/>
                <w:b/>
                <w:bCs/>
                <w:color w:val="000000"/>
                <w:sz w:val="18"/>
                <w:szCs w:val="18"/>
              </w:rPr>
              <w:t xml:space="preserve"> €</w:t>
            </w:r>
          </w:p>
        </w:tc>
        <w:tc>
          <w:tcPr>
            <w:tcW w:w="1874" w:type="dxa"/>
            <w:tcBorders>
              <w:top w:val="nil"/>
              <w:left w:val="nil"/>
              <w:bottom w:val="single" w:sz="4" w:space="0" w:color="auto"/>
              <w:right w:val="single" w:sz="4" w:space="0" w:color="auto"/>
            </w:tcBorders>
            <w:shd w:val="clear" w:color="auto" w:fill="auto"/>
            <w:noWrap/>
            <w:vAlign w:val="center"/>
          </w:tcPr>
          <w:p w14:paraId="2DF2D925" w14:textId="77777777" w:rsidR="00CB562C" w:rsidRPr="000D5D26" w:rsidRDefault="00CB562C" w:rsidP="002B5E6C">
            <w:pPr>
              <w:jc w:val="both"/>
              <w:rPr>
                <w:rFonts w:ascii="Arial" w:hAnsi="Arial" w:cs="Arial"/>
                <w:b/>
                <w:bCs/>
                <w:color w:val="000000"/>
                <w:sz w:val="18"/>
                <w:szCs w:val="18"/>
              </w:rPr>
            </w:pPr>
            <w:r w:rsidRPr="000D5D26">
              <w:rPr>
                <w:rFonts w:ascii="Arial" w:hAnsi="Arial" w:cs="Arial"/>
                <w:b/>
                <w:bCs/>
                <w:color w:val="000000"/>
                <w:sz w:val="18"/>
                <w:szCs w:val="18"/>
              </w:rPr>
              <w:t>343</w:t>
            </w:r>
            <w:r>
              <w:rPr>
                <w:rFonts w:ascii="Arial" w:hAnsi="Arial" w:cs="Arial"/>
                <w:b/>
                <w:bCs/>
                <w:color w:val="000000"/>
                <w:sz w:val="18"/>
                <w:szCs w:val="18"/>
              </w:rPr>
              <w:t> </w:t>
            </w:r>
            <w:r w:rsidRPr="000D5D26">
              <w:rPr>
                <w:rFonts w:ascii="Arial" w:hAnsi="Arial" w:cs="Arial"/>
                <w:b/>
                <w:bCs/>
                <w:color w:val="000000"/>
                <w:sz w:val="18"/>
                <w:szCs w:val="18"/>
              </w:rPr>
              <w:t>592</w:t>
            </w:r>
            <w:r>
              <w:rPr>
                <w:rFonts w:ascii="Arial" w:hAnsi="Arial" w:cs="Arial"/>
                <w:b/>
                <w:bCs/>
                <w:color w:val="000000"/>
                <w:sz w:val="18"/>
                <w:szCs w:val="18"/>
              </w:rPr>
              <w:t>,62</w:t>
            </w:r>
            <w:r w:rsidRPr="000D5D26">
              <w:rPr>
                <w:rFonts w:ascii="Arial" w:hAnsi="Arial" w:cs="Arial"/>
                <w:b/>
                <w:bCs/>
                <w:color w:val="000000"/>
                <w:sz w:val="18"/>
                <w:szCs w:val="18"/>
              </w:rPr>
              <w:t xml:space="preserve"> €</w:t>
            </w:r>
          </w:p>
        </w:tc>
      </w:tr>
    </w:tbl>
    <w:p w14:paraId="48AEC43E" w14:textId="77777777" w:rsidR="00CB562C" w:rsidRDefault="00CB562C" w:rsidP="002B5E6C">
      <w:pPr>
        <w:numPr>
          <w:ilvl w:val="0"/>
          <w:numId w:val="10"/>
        </w:numPr>
        <w:jc w:val="both"/>
        <w:rPr>
          <w:rFonts w:ascii="Arial" w:hAnsi="Arial" w:cs="Arial"/>
          <w:b/>
          <w:color w:val="000000"/>
          <w:sz w:val="20"/>
          <w:szCs w:val="20"/>
        </w:rPr>
      </w:pPr>
      <w:r>
        <w:rPr>
          <w:rFonts w:ascii="Arial" w:hAnsi="Arial" w:cs="Arial"/>
          <w:b/>
          <w:color w:val="000000"/>
          <w:sz w:val="20"/>
          <w:szCs w:val="20"/>
        </w:rPr>
        <w:t xml:space="preserve">Budget Assainissement </w:t>
      </w:r>
    </w:p>
    <w:p w14:paraId="73AB5FDA" w14:textId="77777777" w:rsidR="00CB562C" w:rsidRDefault="00CB562C" w:rsidP="002B5E6C">
      <w:pPr>
        <w:numPr>
          <w:ilvl w:val="1"/>
          <w:numId w:val="10"/>
        </w:numPr>
        <w:jc w:val="both"/>
        <w:rPr>
          <w:rFonts w:ascii="Arial" w:hAnsi="Arial" w:cs="Arial"/>
          <w:b/>
          <w:color w:val="000000"/>
          <w:sz w:val="20"/>
          <w:szCs w:val="20"/>
        </w:rPr>
      </w:pPr>
      <w:r>
        <w:rPr>
          <w:rFonts w:ascii="Arial" w:hAnsi="Arial" w:cs="Arial"/>
          <w:b/>
          <w:color w:val="000000"/>
          <w:sz w:val="20"/>
          <w:szCs w:val="20"/>
        </w:rPr>
        <w:t>DF – art 022 : + 0,27 €</w:t>
      </w:r>
    </w:p>
    <w:p w14:paraId="10892C87" w14:textId="77777777" w:rsidR="00CB562C" w:rsidRPr="00931D6B" w:rsidRDefault="00CB562C" w:rsidP="002B5E6C">
      <w:pPr>
        <w:numPr>
          <w:ilvl w:val="1"/>
          <w:numId w:val="10"/>
        </w:numPr>
        <w:jc w:val="both"/>
        <w:rPr>
          <w:rFonts w:ascii="Arial" w:hAnsi="Arial" w:cs="Arial"/>
          <w:b/>
          <w:color w:val="000000"/>
          <w:sz w:val="20"/>
          <w:szCs w:val="20"/>
        </w:rPr>
      </w:pPr>
      <w:r>
        <w:rPr>
          <w:rFonts w:ascii="Arial" w:hAnsi="Arial" w:cs="Arial"/>
          <w:b/>
          <w:color w:val="000000"/>
          <w:sz w:val="20"/>
          <w:szCs w:val="20"/>
        </w:rPr>
        <w:t>DI  – art 020 : + 0,22 €</w:t>
      </w:r>
    </w:p>
    <w:tbl>
      <w:tblPr>
        <w:tblW w:w="7229" w:type="dxa"/>
        <w:tblInd w:w="1488" w:type="dxa"/>
        <w:tblCellMar>
          <w:left w:w="70" w:type="dxa"/>
          <w:right w:w="70" w:type="dxa"/>
        </w:tblCellMar>
        <w:tblLook w:val="04A0" w:firstRow="1" w:lastRow="0" w:firstColumn="1" w:lastColumn="0" w:noHBand="0" w:noVBand="1"/>
      </w:tblPr>
      <w:tblGrid>
        <w:gridCol w:w="1701"/>
        <w:gridCol w:w="1701"/>
        <w:gridCol w:w="1953"/>
        <w:gridCol w:w="1874"/>
      </w:tblGrid>
      <w:tr w:rsidR="00CB562C" w:rsidRPr="000D5D26" w14:paraId="6545D274" w14:textId="77777777" w:rsidTr="00D4538B">
        <w:trPr>
          <w:trHeight w:val="300"/>
        </w:trPr>
        <w:tc>
          <w:tcPr>
            <w:tcW w:w="3402"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97DF41B" w14:textId="77777777" w:rsidR="00CB562C" w:rsidRPr="000D5D26" w:rsidRDefault="00CB562C" w:rsidP="002B5E6C">
            <w:pPr>
              <w:jc w:val="both"/>
              <w:rPr>
                <w:rFonts w:ascii="Arial" w:hAnsi="Arial" w:cs="Arial"/>
                <w:b/>
                <w:bCs/>
                <w:color w:val="000000"/>
                <w:sz w:val="18"/>
                <w:szCs w:val="18"/>
              </w:rPr>
            </w:pPr>
            <w:r w:rsidRPr="000D5D26">
              <w:rPr>
                <w:rFonts w:ascii="Arial" w:hAnsi="Arial" w:cs="Arial"/>
                <w:b/>
                <w:bCs/>
                <w:color w:val="000000"/>
                <w:sz w:val="18"/>
                <w:szCs w:val="18"/>
              </w:rPr>
              <w:t xml:space="preserve">Fonctionnement </w:t>
            </w:r>
          </w:p>
        </w:tc>
        <w:tc>
          <w:tcPr>
            <w:tcW w:w="3827"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700AB16F" w14:textId="77777777" w:rsidR="00CB562C" w:rsidRPr="000D5D26" w:rsidRDefault="00CB562C" w:rsidP="002B5E6C">
            <w:pPr>
              <w:jc w:val="both"/>
              <w:rPr>
                <w:rFonts w:ascii="Arial" w:hAnsi="Arial" w:cs="Arial"/>
                <w:b/>
                <w:bCs/>
                <w:color w:val="000000"/>
                <w:sz w:val="18"/>
                <w:szCs w:val="18"/>
              </w:rPr>
            </w:pPr>
            <w:r w:rsidRPr="000D5D26">
              <w:rPr>
                <w:rFonts w:ascii="Arial" w:hAnsi="Arial" w:cs="Arial"/>
                <w:b/>
                <w:bCs/>
                <w:color w:val="000000"/>
                <w:sz w:val="18"/>
                <w:szCs w:val="18"/>
              </w:rPr>
              <w:t xml:space="preserve"> Investissement </w:t>
            </w:r>
          </w:p>
        </w:tc>
      </w:tr>
      <w:tr w:rsidR="00CB562C" w:rsidRPr="000D5D26" w14:paraId="5B6748A7" w14:textId="77777777" w:rsidTr="00D4538B">
        <w:trPr>
          <w:trHeight w:val="300"/>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42A791F8" w14:textId="77777777" w:rsidR="00CB562C" w:rsidRPr="000D5D26" w:rsidRDefault="00CB562C" w:rsidP="002B5E6C">
            <w:pPr>
              <w:jc w:val="both"/>
              <w:rPr>
                <w:rFonts w:ascii="Arial" w:hAnsi="Arial" w:cs="Arial"/>
                <w:b/>
                <w:bCs/>
                <w:color w:val="000000"/>
                <w:sz w:val="18"/>
                <w:szCs w:val="18"/>
              </w:rPr>
            </w:pPr>
            <w:r w:rsidRPr="000D5D26">
              <w:rPr>
                <w:rFonts w:ascii="Arial" w:hAnsi="Arial" w:cs="Arial"/>
                <w:b/>
                <w:bCs/>
                <w:color w:val="000000"/>
                <w:sz w:val="18"/>
                <w:szCs w:val="18"/>
              </w:rPr>
              <w:t xml:space="preserve"> Dépenses </w:t>
            </w:r>
          </w:p>
        </w:tc>
        <w:tc>
          <w:tcPr>
            <w:tcW w:w="1701" w:type="dxa"/>
            <w:tcBorders>
              <w:top w:val="nil"/>
              <w:left w:val="nil"/>
              <w:bottom w:val="single" w:sz="4" w:space="0" w:color="auto"/>
              <w:right w:val="single" w:sz="4" w:space="0" w:color="auto"/>
            </w:tcBorders>
            <w:shd w:val="clear" w:color="auto" w:fill="auto"/>
            <w:noWrap/>
            <w:vAlign w:val="center"/>
            <w:hideMark/>
          </w:tcPr>
          <w:p w14:paraId="3197AB2A" w14:textId="77777777" w:rsidR="00CB562C" w:rsidRPr="000D5D26" w:rsidRDefault="00CB562C" w:rsidP="002B5E6C">
            <w:pPr>
              <w:jc w:val="both"/>
              <w:rPr>
                <w:rFonts w:ascii="Arial" w:hAnsi="Arial" w:cs="Arial"/>
                <w:b/>
                <w:bCs/>
                <w:color w:val="000000"/>
                <w:sz w:val="18"/>
                <w:szCs w:val="18"/>
              </w:rPr>
            </w:pPr>
            <w:r w:rsidRPr="000D5D26">
              <w:rPr>
                <w:rFonts w:ascii="Arial" w:hAnsi="Arial" w:cs="Arial"/>
                <w:b/>
                <w:bCs/>
                <w:color w:val="000000"/>
                <w:sz w:val="18"/>
                <w:szCs w:val="18"/>
              </w:rPr>
              <w:t xml:space="preserve"> Recettes </w:t>
            </w:r>
          </w:p>
        </w:tc>
        <w:tc>
          <w:tcPr>
            <w:tcW w:w="1953" w:type="dxa"/>
            <w:tcBorders>
              <w:top w:val="nil"/>
              <w:left w:val="nil"/>
              <w:bottom w:val="single" w:sz="4" w:space="0" w:color="auto"/>
              <w:right w:val="single" w:sz="4" w:space="0" w:color="auto"/>
            </w:tcBorders>
            <w:shd w:val="clear" w:color="auto" w:fill="auto"/>
            <w:noWrap/>
            <w:vAlign w:val="center"/>
            <w:hideMark/>
          </w:tcPr>
          <w:p w14:paraId="228E3C75" w14:textId="77777777" w:rsidR="00CB562C" w:rsidRPr="000D5D26" w:rsidRDefault="00CB562C" w:rsidP="002B5E6C">
            <w:pPr>
              <w:jc w:val="both"/>
              <w:rPr>
                <w:rFonts w:ascii="Arial" w:hAnsi="Arial" w:cs="Arial"/>
                <w:b/>
                <w:bCs/>
                <w:color w:val="000000"/>
                <w:sz w:val="18"/>
                <w:szCs w:val="18"/>
              </w:rPr>
            </w:pPr>
            <w:r w:rsidRPr="000D5D26">
              <w:rPr>
                <w:rFonts w:ascii="Arial" w:hAnsi="Arial" w:cs="Arial"/>
                <w:b/>
                <w:bCs/>
                <w:color w:val="000000"/>
                <w:sz w:val="18"/>
                <w:szCs w:val="18"/>
              </w:rPr>
              <w:t xml:space="preserve"> Dépenses </w:t>
            </w:r>
          </w:p>
        </w:tc>
        <w:tc>
          <w:tcPr>
            <w:tcW w:w="1874" w:type="dxa"/>
            <w:tcBorders>
              <w:top w:val="nil"/>
              <w:left w:val="nil"/>
              <w:bottom w:val="single" w:sz="4" w:space="0" w:color="auto"/>
              <w:right w:val="single" w:sz="4" w:space="0" w:color="auto"/>
            </w:tcBorders>
            <w:shd w:val="clear" w:color="auto" w:fill="auto"/>
            <w:noWrap/>
            <w:vAlign w:val="center"/>
            <w:hideMark/>
          </w:tcPr>
          <w:p w14:paraId="45B211F2" w14:textId="77777777" w:rsidR="00CB562C" w:rsidRPr="000D5D26" w:rsidRDefault="00CB562C" w:rsidP="002B5E6C">
            <w:pPr>
              <w:jc w:val="both"/>
              <w:rPr>
                <w:rFonts w:ascii="Arial" w:hAnsi="Arial" w:cs="Arial"/>
                <w:b/>
                <w:bCs/>
                <w:color w:val="000000"/>
                <w:sz w:val="18"/>
                <w:szCs w:val="18"/>
              </w:rPr>
            </w:pPr>
            <w:r w:rsidRPr="000D5D26">
              <w:rPr>
                <w:rFonts w:ascii="Arial" w:hAnsi="Arial" w:cs="Arial"/>
                <w:b/>
                <w:bCs/>
                <w:color w:val="000000"/>
                <w:sz w:val="18"/>
                <w:szCs w:val="18"/>
              </w:rPr>
              <w:t xml:space="preserve"> Recettes </w:t>
            </w:r>
          </w:p>
        </w:tc>
      </w:tr>
      <w:tr w:rsidR="00CB562C" w:rsidRPr="000D5D26" w14:paraId="3BE0944D" w14:textId="77777777" w:rsidTr="00D4538B">
        <w:trPr>
          <w:trHeight w:val="300"/>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245B2369" w14:textId="77777777" w:rsidR="00CB562C" w:rsidRPr="000D5D26" w:rsidRDefault="00CB562C" w:rsidP="002B5E6C">
            <w:pPr>
              <w:jc w:val="both"/>
              <w:rPr>
                <w:rFonts w:ascii="Arial" w:hAnsi="Arial" w:cs="Arial"/>
                <w:b/>
                <w:bCs/>
                <w:color w:val="000000"/>
                <w:sz w:val="18"/>
                <w:szCs w:val="18"/>
              </w:rPr>
            </w:pPr>
            <w:r w:rsidRPr="000D5D26">
              <w:rPr>
                <w:rFonts w:ascii="Arial" w:hAnsi="Arial" w:cs="Arial"/>
                <w:b/>
                <w:bCs/>
                <w:color w:val="000000"/>
                <w:sz w:val="18"/>
                <w:szCs w:val="18"/>
              </w:rPr>
              <w:t>219</w:t>
            </w:r>
            <w:r>
              <w:rPr>
                <w:rFonts w:ascii="Arial" w:hAnsi="Arial" w:cs="Arial"/>
                <w:b/>
                <w:bCs/>
                <w:color w:val="000000"/>
                <w:sz w:val="18"/>
                <w:szCs w:val="18"/>
              </w:rPr>
              <w:t> </w:t>
            </w:r>
            <w:r w:rsidRPr="000D5D26">
              <w:rPr>
                <w:rFonts w:ascii="Arial" w:hAnsi="Arial" w:cs="Arial"/>
                <w:b/>
                <w:bCs/>
                <w:color w:val="000000"/>
                <w:sz w:val="18"/>
                <w:szCs w:val="18"/>
              </w:rPr>
              <w:t>328</w:t>
            </w:r>
            <w:r>
              <w:rPr>
                <w:rFonts w:ascii="Arial" w:hAnsi="Arial" w:cs="Arial"/>
                <w:b/>
                <w:bCs/>
                <w:color w:val="000000"/>
                <w:sz w:val="18"/>
                <w:szCs w:val="18"/>
              </w:rPr>
              <w:t>,27</w:t>
            </w:r>
            <w:r w:rsidRPr="000D5D26">
              <w:rPr>
                <w:rFonts w:ascii="Arial" w:hAnsi="Arial" w:cs="Arial"/>
                <w:b/>
                <w:bCs/>
                <w:color w:val="000000"/>
                <w:sz w:val="18"/>
                <w:szCs w:val="18"/>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14:paraId="576A2678" w14:textId="77777777" w:rsidR="00CB562C" w:rsidRPr="000D5D26" w:rsidRDefault="00CB562C" w:rsidP="002B5E6C">
            <w:pPr>
              <w:jc w:val="both"/>
              <w:rPr>
                <w:rFonts w:ascii="Arial" w:hAnsi="Arial" w:cs="Arial"/>
                <w:b/>
                <w:bCs/>
                <w:color w:val="000000"/>
                <w:sz w:val="18"/>
                <w:szCs w:val="18"/>
              </w:rPr>
            </w:pPr>
            <w:r w:rsidRPr="000D5D26">
              <w:rPr>
                <w:rFonts w:ascii="Arial" w:hAnsi="Arial" w:cs="Arial"/>
                <w:b/>
                <w:bCs/>
                <w:color w:val="000000"/>
                <w:sz w:val="18"/>
                <w:szCs w:val="18"/>
              </w:rPr>
              <w:t>219</w:t>
            </w:r>
            <w:r>
              <w:rPr>
                <w:rFonts w:ascii="Arial" w:hAnsi="Arial" w:cs="Arial"/>
                <w:b/>
                <w:bCs/>
                <w:color w:val="000000"/>
                <w:sz w:val="18"/>
                <w:szCs w:val="18"/>
              </w:rPr>
              <w:t> </w:t>
            </w:r>
            <w:r w:rsidRPr="000D5D26">
              <w:rPr>
                <w:rFonts w:ascii="Arial" w:hAnsi="Arial" w:cs="Arial"/>
                <w:b/>
                <w:bCs/>
                <w:color w:val="000000"/>
                <w:sz w:val="18"/>
                <w:szCs w:val="18"/>
              </w:rPr>
              <w:t>328</w:t>
            </w:r>
            <w:r>
              <w:rPr>
                <w:rFonts w:ascii="Arial" w:hAnsi="Arial" w:cs="Arial"/>
                <w:b/>
                <w:bCs/>
                <w:color w:val="000000"/>
                <w:sz w:val="18"/>
                <w:szCs w:val="18"/>
              </w:rPr>
              <w:t>,27</w:t>
            </w:r>
            <w:r w:rsidRPr="000D5D26">
              <w:rPr>
                <w:rFonts w:ascii="Arial" w:hAnsi="Arial" w:cs="Arial"/>
                <w:b/>
                <w:bCs/>
                <w:color w:val="000000"/>
                <w:sz w:val="18"/>
                <w:szCs w:val="18"/>
              </w:rPr>
              <w:t xml:space="preserve"> €</w:t>
            </w:r>
          </w:p>
        </w:tc>
        <w:tc>
          <w:tcPr>
            <w:tcW w:w="1953" w:type="dxa"/>
            <w:tcBorders>
              <w:top w:val="nil"/>
              <w:left w:val="nil"/>
              <w:bottom w:val="single" w:sz="4" w:space="0" w:color="auto"/>
              <w:right w:val="single" w:sz="4" w:space="0" w:color="auto"/>
            </w:tcBorders>
            <w:shd w:val="clear" w:color="auto" w:fill="auto"/>
            <w:noWrap/>
            <w:vAlign w:val="center"/>
          </w:tcPr>
          <w:p w14:paraId="1E52B3B2" w14:textId="77777777" w:rsidR="00CB562C" w:rsidRPr="000D5D26" w:rsidRDefault="00CB562C" w:rsidP="002B5E6C">
            <w:pPr>
              <w:jc w:val="both"/>
              <w:rPr>
                <w:rFonts w:ascii="Arial" w:hAnsi="Arial" w:cs="Arial"/>
                <w:b/>
                <w:bCs/>
                <w:color w:val="000000"/>
                <w:sz w:val="18"/>
                <w:szCs w:val="18"/>
              </w:rPr>
            </w:pPr>
            <w:r w:rsidRPr="000D5D26">
              <w:rPr>
                <w:rFonts w:ascii="Arial" w:hAnsi="Arial" w:cs="Arial"/>
                <w:b/>
                <w:bCs/>
                <w:color w:val="000000"/>
                <w:sz w:val="18"/>
                <w:szCs w:val="18"/>
              </w:rPr>
              <w:t>450</w:t>
            </w:r>
            <w:r>
              <w:rPr>
                <w:rFonts w:ascii="Arial" w:hAnsi="Arial" w:cs="Arial"/>
                <w:b/>
                <w:bCs/>
                <w:color w:val="000000"/>
                <w:sz w:val="18"/>
                <w:szCs w:val="18"/>
              </w:rPr>
              <w:t> </w:t>
            </w:r>
            <w:r w:rsidRPr="000D5D26">
              <w:rPr>
                <w:rFonts w:ascii="Arial" w:hAnsi="Arial" w:cs="Arial"/>
                <w:b/>
                <w:bCs/>
                <w:color w:val="000000"/>
                <w:sz w:val="18"/>
                <w:szCs w:val="18"/>
              </w:rPr>
              <w:t>901</w:t>
            </w:r>
            <w:r>
              <w:rPr>
                <w:rFonts w:ascii="Arial" w:hAnsi="Arial" w:cs="Arial"/>
                <w:b/>
                <w:bCs/>
                <w:color w:val="000000"/>
                <w:sz w:val="18"/>
                <w:szCs w:val="18"/>
              </w:rPr>
              <w:t>,22</w:t>
            </w:r>
            <w:r w:rsidRPr="000D5D26">
              <w:rPr>
                <w:rFonts w:ascii="Arial" w:hAnsi="Arial" w:cs="Arial"/>
                <w:b/>
                <w:bCs/>
                <w:color w:val="000000"/>
                <w:sz w:val="18"/>
                <w:szCs w:val="18"/>
              </w:rPr>
              <w:t xml:space="preserve"> €</w:t>
            </w:r>
          </w:p>
        </w:tc>
        <w:tc>
          <w:tcPr>
            <w:tcW w:w="1874" w:type="dxa"/>
            <w:tcBorders>
              <w:top w:val="nil"/>
              <w:left w:val="nil"/>
              <w:bottom w:val="single" w:sz="4" w:space="0" w:color="auto"/>
              <w:right w:val="single" w:sz="4" w:space="0" w:color="auto"/>
            </w:tcBorders>
            <w:shd w:val="clear" w:color="auto" w:fill="auto"/>
            <w:noWrap/>
            <w:vAlign w:val="center"/>
          </w:tcPr>
          <w:p w14:paraId="65C46EEE" w14:textId="77777777" w:rsidR="00CB562C" w:rsidRPr="000D5D26" w:rsidRDefault="00CB562C" w:rsidP="002B5E6C">
            <w:pPr>
              <w:jc w:val="both"/>
              <w:rPr>
                <w:rFonts w:ascii="Arial" w:hAnsi="Arial" w:cs="Arial"/>
                <w:b/>
                <w:bCs/>
                <w:color w:val="000000"/>
                <w:sz w:val="18"/>
                <w:szCs w:val="18"/>
              </w:rPr>
            </w:pPr>
            <w:r w:rsidRPr="000D5D26">
              <w:rPr>
                <w:rFonts w:ascii="Arial" w:hAnsi="Arial" w:cs="Arial"/>
                <w:b/>
                <w:bCs/>
                <w:color w:val="000000"/>
                <w:sz w:val="18"/>
                <w:szCs w:val="18"/>
              </w:rPr>
              <w:t>450</w:t>
            </w:r>
            <w:r>
              <w:rPr>
                <w:rFonts w:ascii="Arial" w:hAnsi="Arial" w:cs="Arial"/>
                <w:b/>
                <w:bCs/>
                <w:color w:val="000000"/>
                <w:sz w:val="18"/>
                <w:szCs w:val="18"/>
              </w:rPr>
              <w:t> </w:t>
            </w:r>
            <w:r w:rsidRPr="000D5D26">
              <w:rPr>
                <w:rFonts w:ascii="Arial" w:hAnsi="Arial" w:cs="Arial"/>
                <w:b/>
                <w:bCs/>
                <w:color w:val="000000"/>
                <w:sz w:val="18"/>
                <w:szCs w:val="18"/>
              </w:rPr>
              <w:t>901</w:t>
            </w:r>
            <w:r>
              <w:rPr>
                <w:rFonts w:ascii="Arial" w:hAnsi="Arial" w:cs="Arial"/>
                <w:b/>
                <w:bCs/>
                <w:color w:val="000000"/>
                <w:sz w:val="18"/>
                <w:szCs w:val="18"/>
              </w:rPr>
              <w:t>,22</w:t>
            </w:r>
            <w:r w:rsidRPr="000D5D26">
              <w:rPr>
                <w:rFonts w:ascii="Arial" w:hAnsi="Arial" w:cs="Arial"/>
                <w:b/>
                <w:bCs/>
                <w:color w:val="000000"/>
                <w:sz w:val="18"/>
                <w:szCs w:val="18"/>
              </w:rPr>
              <w:t xml:space="preserve"> €</w:t>
            </w:r>
          </w:p>
        </w:tc>
      </w:tr>
    </w:tbl>
    <w:p w14:paraId="4D43F464" w14:textId="77777777" w:rsidR="00CB562C" w:rsidRDefault="00CB562C" w:rsidP="002B5E6C">
      <w:pPr>
        <w:numPr>
          <w:ilvl w:val="0"/>
          <w:numId w:val="10"/>
        </w:numPr>
        <w:jc w:val="both"/>
        <w:rPr>
          <w:rFonts w:ascii="Arial" w:hAnsi="Arial" w:cs="Arial"/>
          <w:b/>
          <w:color w:val="000000"/>
          <w:sz w:val="20"/>
          <w:szCs w:val="20"/>
        </w:rPr>
      </w:pPr>
      <w:r w:rsidRPr="00FF7CEE">
        <w:rPr>
          <w:rFonts w:ascii="Arial" w:hAnsi="Arial" w:cs="Arial"/>
          <w:b/>
          <w:color w:val="000000"/>
          <w:sz w:val="20"/>
          <w:szCs w:val="20"/>
        </w:rPr>
        <w:t>Budget Intervention Economique</w:t>
      </w:r>
    </w:p>
    <w:p w14:paraId="43037D77" w14:textId="77777777" w:rsidR="00CB562C" w:rsidRDefault="00CB562C" w:rsidP="002B5E6C">
      <w:pPr>
        <w:numPr>
          <w:ilvl w:val="1"/>
          <w:numId w:val="10"/>
        </w:numPr>
        <w:jc w:val="both"/>
        <w:rPr>
          <w:rFonts w:ascii="Arial" w:hAnsi="Arial" w:cs="Arial"/>
          <w:b/>
          <w:color w:val="000000"/>
          <w:sz w:val="20"/>
          <w:szCs w:val="20"/>
        </w:rPr>
      </w:pPr>
      <w:r>
        <w:rPr>
          <w:rFonts w:ascii="Arial" w:hAnsi="Arial" w:cs="Arial"/>
          <w:b/>
          <w:color w:val="000000"/>
          <w:sz w:val="20"/>
          <w:szCs w:val="20"/>
        </w:rPr>
        <w:t>DF – art 022 :+ 0,30 €</w:t>
      </w:r>
    </w:p>
    <w:tbl>
      <w:tblPr>
        <w:tblW w:w="7229" w:type="dxa"/>
        <w:tblInd w:w="1488" w:type="dxa"/>
        <w:tblCellMar>
          <w:left w:w="70" w:type="dxa"/>
          <w:right w:w="70" w:type="dxa"/>
        </w:tblCellMar>
        <w:tblLook w:val="04A0" w:firstRow="1" w:lastRow="0" w:firstColumn="1" w:lastColumn="0" w:noHBand="0" w:noVBand="1"/>
      </w:tblPr>
      <w:tblGrid>
        <w:gridCol w:w="1701"/>
        <w:gridCol w:w="1472"/>
        <w:gridCol w:w="2182"/>
        <w:gridCol w:w="1874"/>
      </w:tblGrid>
      <w:tr w:rsidR="00CB562C" w:rsidRPr="000D5D26" w14:paraId="233EFF70" w14:textId="77777777" w:rsidTr="00D4538B">
        <w:trPr>
          <w:trHeight w:val="300"/>
        </w:trPr>
        <w:tc>
          <w:tcPr>
            <w:tcW w:w="3173"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7F10F99" w14:textId="77777777" w:rsidR="00CB562C" w:rsidRPr="000D5D26" w:rsidRDefault="00CB562C" w:rsidP="002B5E6C">
            <w:pPr>
              <w:numPr>
                <w:ilvl w:val="0"/>
                <w:numId w:val="10"/>
              </w:numPr>
              <w:jc w:val="both"/>
              <w:rPr>
                <w:rFonts w:ascii="Arial" w:hAnsi="Arial" w:cs="Arial"/>
                <w:b/>
                <w:bCs/>
                <w:color w:val="000000"/>
                <w:sz w:val="18"/>
                <w:szCs w:val="18"/>
              </w:rPr>
            </w:pPr>
            <w:r w:rsidRPr="000D5D26">
              <w:rPr>
                <w:rFonts w:ascii="Arial" w:hAnsi="Arial" w:cs="Arial"/>
                <w:b/>
                <w:bCs/>
                <w:color w:val="000000"/>
                <w:sz w:val="18"/>
                <w:szCs w:val="18"/>
              </w:rPr>
              <w:t xml:space="preserve">Fonctionnement </w:t>
            </w:r>
          </w:p>
        </w:tc>
        <w:tc>
          <w:tcPr>
            <w:tcW w:w="4056"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75F06AD2" w14:textId="77777777" w:rsidR="00CB562C" w:rsidRPr="000D5D26" w:rsidRDefault="00CB562C" w:rsidP="002B5E6C">
            <w:pPr>
              <w:jc w:val="both"/>
              <w:rPr>
                <w:rFonts w:ascii="Arial" w:hAnsi="Arial" w:cs="Arial"/>
                <w:b/>
                <w:bCs/>
                <w:color w:val="000000"/>
                <w:sz w:val="18"/>
                <w:szCs w:val="18"/>
              </w:rPr>
            </w:pPr>
            <w:r w:rsidRPr="000D5D26">
              <w:rPr>
                <w:rFonts w:ascii="Arial" w:hAnsi="Arial" w:cs="Arial"/>
                <w:b/>
                <w:bCs/>
                <w:color w:val="000000"/>
                <w:sz w:val="18"/>
                <w:szCs w:val="18"/>
              </w:rPr>
              <w:t xml:space="preserve"> Investissement </w:t>
            </w:r>
          </w:p>
        </w:tc>
      </w:tr>
      <w:tr w:rsidR="00CB562C" w:rsidRPr="000D5D26" w14:paraId="2F407AD9" w14:textId="77777777" w:rsidTr="00D4538B">
        <w:trPr>
          <w:trHeight w:val="300"/>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42DA3CFC" w14:textId="77777777" w:rsidR="00CB562C" w:rsidRPr="000D5D26" w:rsidRDefault="00CB562C" w:rsidP="002B5E6C">
            <w:pPr>
              <w:jc w:val="both"/>
              <w:rPr>
                <w:rFonts w:ascii="Arial" w:hAnsi="Arial" w:cs="Arial"/>
                <w:b/>
                <w:bCs/>
                <w:color w:val="000000"/>
                <w:sz w:val="18"/>
                <w:szCs w:val="18"/>
              </w:rPr>
            </w:pPr>
            <w:r w:rsidRPr="000D5D26">
              <w:rPr>
                <w:rFonts w:ascii="Arial" w:hAnsi="Arial" w:cs="Arial"/>
                <w:b/>
                <w:bCs/>
                <w:color w:val="000000"/>
                <w:sz w:val="18"/>
                <w:szCs w:val="18"/>
              </w:rPr>
              <w:t xml:space="preserve"> Dépenses </w:t>
            </w:r>
          </w:p>
        </w:tc>
        <w:tc>
          <w:tcPr>
            <w:tcW w:w="1472" w:type="dxa"/>
            <w:tcBorders>
              <w:top w:val="nil"/>
              <w:left w:val="nil"/>
              <w:bottom w:val="single" w:sz="4" w:space="0" w:color="auto"/>
              <w:right w:val="single" w:sz="4" w:space="0" w:color="auto"/>
            </w:tcBorders>
            <w:shd w:val="clear" w:color="auto" w:fill="auto"/>
            <w:noWrap/>
            <w:vAlign w:val="center"/>
            <w:hideMark/>
          </w:tcPr>
          <w:p w14:paraId="49626C75" w14:textId="77777777" w:rsidR="00CB562C" w:rsidRPr="000D5D26" w:rsidRDefault="00CB562C" w:rsidP="002B5E6C">
            <w:pPr>
              <w:jc w:val="both"/>
              <w:rPr>
                <w:rFonts w:ascii="Arial" w:hAnsi="Arial" w:cs="Arial"/>
                <w:b/>
                <w:bCs/>
                <w:color w:val="000000"/>
                <w:sz w:val="18"/>
                <w:szCs w:val="18"/>
              </w:rPr>
            </w:pPr>
            <w:r w:rsidRPr="000D5D26">
              <w:rPr>
                <w:rFonts w:ascii="Arial" w:hAnsi="Arial" w:cs="Arial"/>
                <w:b/>
                <w:bCs/>
                <w:color w:val="000000"/>
                <w:sz w:val="18"/>
                <w:szCs w:val="18"/>
              </w:rPr>
              <w:t xml:space="preserve"> Recettes </w:t>
            </w:r>
          </w:p>
        </w:tc>
        <w:tc>
          <w:tcPr>
            <w:tcW w:w="2182" w:type="dxa"/>
            <w:tcBorders>
              <w:top w:val="nil"/>
              <w:left w:val="nil"/>
              <w:bottom w:val="single" w:sz="4" w:space="0" w:color="auto"/>
              <w:right w:val="single" w:sz="4" w:space="0" w:color="auto"/>
            </w:tcBorders>
            <w:shd w:val="clear" w:color="auto" w:fill="auto"/>
            <w:noWrap/>
            <w:vAlign w:val="center"/>
            <w:hideMark/>
          </w:tcPr>
          <w:p w14:paraId="5FE7A755" w14:textId="77777777" w:rsidR="00CB562C" w:rsidRPr="000D5D26" w:rsidRDefault="00CB562C" w:rsidP="002B5E6C">
            <w:pPr>
              <w:jc w:val="both"/>
              <w:rPr>
                <w:rFonts w:ascii="Arial" w:hAnsi="Arial" w:cs="Arial"/>
                <w:b/>
                <w:bCs/>
                <w:color w:val="000000"/>
                <w:sz w:val="18"/>
                <w:szCs w:val="18"/>
              </w:rPr>
            </w:pPr>
            <w:r w:rsidRPr="000D5D26">
              <w:rPr>
                <w:rFonts w:ascii="Arial" w:hAnsi="Arial" w:cs="Arial"/>
                <w:b/>
                <w:bCs/>
                <w:color w:val="000000"/>
                <w:sz w:val="18"/>
                <w:szCs w:val="18"/>
              </w:rPr>
              <w:t xml:space="preserve"> Dépenses </w:t>
            </w:r>
          </w:p>
        </w:tc>
        <w:tc>
          <w:tcPr>
            <w:tcW w:w="1874" w:type="dxa"/>
            <w:tcBorders>
              <w:top w:val="nil"/>
              <w:left w:val="nil"/>
              <w:bottom w:val="single" w:sz="4" w:space="0" w:color="auto"/>
              <w:right w:val="single" w:sz="4" w:space="0" w:color="auto"/>
            </w:tcBorders>
            <w:shd w:val="clear" w:color="auto" w:fill="auto"/>
            <w:noWrap/>
            <w:vAlign w:val="center"/>
            <w:hideMark/>
          </w:tcPr>
          <w:p w14:paraId="550B581F" w14:textId="77777777" w:rsidR="00CB562C" w:rsidRPr="000D5D26" w:rsidRDefault="00CB562C" w:rsidP="002B5E6C">
            <w:pPr>
              <w:jc w:val="both"/>
              <w:rPr>
                <w:rFonts w:ascii="Arial" w:hAnsi="Arial" w:cs="Arial"/>
                <w:b/>
                <w:bCs/>
                <w:color w:val="000000"/>
                <w:sz w:val="18"/>
                <w:szCs w:val="18"/>
              </w:rPr>
            </w:pPr>
            <w:r w:rsidRPr="000D5D26">
              <w:rPr>
                <w:rFonts w:ascii="Arial" w:hAnsi="Arial" w:cs="Arial"/>
                <w:b/>
                <w:bCs/>
                <w:color w:val="000000"/>
                <w:sz w:val="18"/>
                <w:szCs w:val="18"/>
              </w:rPr>
              <w:t xml:space="preserve"> Recettes </w:t>
            </w:r>
          </w:p>
        </w:tc>
      </w:tr>
      <w:tr w:rsidR="00CB562C" w:rsidRPr="000D5D26" w14:paraId="252C2124" w14:textId="77777777" w:rsidTr="00D4538B">
        <w:trPr>
          <w:trHeight w:val="300"/>
        </w:trPr>
        <w:tc>
          <w:tcPr>
            <w:tcW w:w="1701" w:type="dxa"/>
            <w:tcBorders>
              <w:top w:val="nil"/>
              <w:left w:val="single" w:sz="4" w:space="0" w:color="auto"/>
              <w:bottom w:val="single" w:sz="4" w:space="0" w:color="auto"/>
              <w:right w:val="single" w:sz="4" w:space="0" w:color="auto"/>
            </w:tcBorders>
            <w:shd w:val="clear" w:color="auto" w:fill="auto"/>
            <w:noWrap/>
            <w:vAlign w:val="center"/>
          </w:tcPr>
          <w:p w14:paraId="57B5ABA6" w14:textId="77777777" w:rsidR="00CB562C" w:rsidRPr="000D5D26" w:rsidRDefault="00CB562C" w:rsidP="002B5E6C">
            <w:pPr>
              <w:jc w:val="both"/>
              <w:rPr>
                <w:rFonts w:ascii="Arial" w:hAnsi="Arial" w:cs="Arial"/>
                <w:b/>
                <w:bCs/>
                <w:color w:val="000000"/>
                <w:sz w:val="18"/>
                <w:szCs w:val="18"/>
              </w:rPr>
            </w:pPr>
            <w:r w:rsidRPr="000D5D26">
              <w:rPr>
                <w:rFonts w:ascii="Arial" w:hAnsi="Arial" w:cs="Arial"/>
                <w:b/>
                <w:bCs/>
                <w:color w:val="000000"/>
                <w:sz w:val="18"/>
                <w:szCs w:val="18"/>
              </w:rPr>
              <w:t>39</w:t>
            </w:r>
            <w:r>
              <w:rPr>
                <w:rFonts w:ascii="Arial" w:hAnsi="Arial" w:cs="Arial"/>
                <w:b/>
                <w:bCs/>
                <w:color w:val="000000"/>
                <w:sz w:val="18"/>
                <w:szCs w:val="18"/>
              </w:rPr>
              <w:t> </w:t>
            </w:r>
            <w:r w:rsidRPr="000D5D26">
              <w:rPr>
                <w:rFonts w:ascii="Arial" w:hAnsi="Arial" w:cs="Arial"/>
                <w:b/>
                <w:bCs/>
                <w:color w:val="000000"/>
                <w:sz w:val="18"/>
                <w:szCs w:val="18"/>
              </w:rPr>
              <w:t>296</w:t>
            </w:r>
            <w:r>
              <w:rPr>
                <w:rFonts w:ascii="Arial" w:hAnsi="Arial" w:cs="Arial"/>
                <w:b/>
                <w:bCs/>
                <w:color w:val="000000"/>
                <w:sz w:val="18"/>
                <w:szCs w:val="18"/>
              </w:rPr>
              <w:t xml:space="preserve">,30 </w:t>
            </w:r>
            <w:r w:rsidRPr="000D5D26">
              <w:rPr>
                <w:rFonts w:ascii="Arial" w:hAnsi="Arial" w:cs="Arial"/>
                <w:b/>
                <w:bCs/>
                <w:color w:val="000000"/>
                <w:sz w:val="18"/>
                <w:szCs w:val="18"/>
              </w:rPr>
              <w:t>€</w:t>
            </w:r>
          </w:p>
        </w:tc>
        <w:tc>
          <w:tcPr>
            <w:tcW w:w="1472" w:type="dxa"/>
            <w:tcBorders>
              <w:top w:val="nil"/>
              <w:left w:val="nil"/>
              <w:bottom w:val="single" w:sz="4" w:space="0" w:color="auto"/>
              <w:right w:val="single" w:sz="4" w:space="0" w:color="auto"/>
            </w:tcBorders>
            <w:shd w:val="clear" w:color="auto" w:fill="auto"/>
            <w:noWrap/>
            <w:vAlign w:val="center"/>
          </w:tcPr>
          <w:p w14:paraId="6F86F0D2" w14:textId="77777777" w:rsidR="00CB562C" w:rsidRPr="000D5D26" w:rsidRDefault="00CB562C" w:rsidP="002B5E6C">
            <w:pPr>
              <w:jc w:val="both"/>
              <w:rPr>
                <w:rFonts w:ascii="Arial" w:hAnsi="Arial" w:cs="Arial"/>
                <w:b/>
                <w:bCs/>
                <w:color w:val="000000"/>
                <w:sz w:val="18"/>
                <w:szCs w:val="18"/>
              </w:rPr>
            </w:pPr>
            <w:r w:rsidRPr="000D5D26">
              <w:rPr>
                <w:rFonts w:ascii="Arial" w:hAnsi="Arial" w:cs="Arial"/>
                <w:b/>
                <w:bCs/>
                <w:color w:val="000000"/>
                <w:sz w:val="18"/>
                <w:szCs w:val="18"/>
              </w:rPr>
              <w:t>39</w:t>
            </w:r>
            <w:r>
              <w:rPr>
                <w:rFonts w:ascii="Arial" w:hAnsi="Arial" w:cs="Arial"/>
                <w:b/>
                <w:bCs/>
                <w:color w:val="000000"/>
                <w:sz w:val="18"/>
                <w:szCs w:val="18"/>
              </w:rPr>
              <w:t> </w:t>
            </w:r>
            <w:r w:rsidRPr="000D5D26">
              <w:rPr>
                <w:rFonts w:ascii="Arial" w:hAnsi="Arial" w:cs="Arial"/>
                <w:b/>
                <w:bCs/>
                <w:color w:val="000000"/>
                <w:sz w:val="18"/>
                <w:szCs w:val="18"/>
              </w:rPr>
              <w:t>296</w:t>
            </w:r>
            <w:r>
              <w:rPr>
                <w:rFonts w:ascii="Arial" w:hAnsi="Arial" w:cs="Arial"/>
                <w:b/>
                <w:bCs/>
                <w:color w:val="000000"/>
                <w:sz w:val="18"/>
                <w:szCs w:val="18"/>
              </w:rPr>
              <w:t>,30</w:t>
            </w:r>
            <w:r w:rsidRPr="000D5D26">
              <w:rPr>
                <w:rFonts w:ascii="Arial" w:hAnsi="Arial" w:cs="Arial"/>
                <w:b/>
                <w:bCs/>
                <w:color w:val="000000"/>
                <w:sz w:val="18"/>
                <w:szCs w:val="18"/>
              </w:rPr>
              <w:t xml:space="preserve"> €</w:t>
            </w:r>
          </w:p>
        </w:tc>
        <w:tc>
          <w:tcPr>
            <w:tcW w:w="2182" w:type="dxa"/>
            <w:tcBorders>
              <w:top w:val="nil"/>
              <w:left w:val="nil"/>
              <w:bottom w:val="single" w:sz="4" w:space="0" w:color="auto"/>
              <w:right w:val="single" w:sz="4" w:space="0" w:color="auto"/>
            </w:tcBorders>
            <w:shd w:val="clear" w:color="auto" w:fill="auto"/>
            <w:noWrap/>
            <w:vAlign w:val="center"/>
          </w:tcPr>
          <w:p w14:paraId="26D18940" w14:textId="77777777" w:rsidR="00CB562C" w:rsidRPr="000D5D26" w:rsidRDefault="00CB562C" w:rsidP="002B5E6C">
            <w:pPr>
              <w:jc w:val="both"/>
              <w:rPr>
                <w:rFonts w:ascii="Arial" w:hAnsi="Arial" w:cs="Arial"/>
                <w:b/>
                <w:bCs/>
                <w:color w:val="000000"/>
                <w:sz w:val="18"/>
                <w:szCs w:val="18"/>
              </w:rPr>
            </w:pPr>
            <w:r w:rsidRPr="000D5D26">
              <w:rPr>
                <w:rFonts w:ascii="Arial" w:hAnsi="Arial" w:cs="Arial"/>
                <w:b/>
                <w:bCs/>
                <w:color w:val="000000"/>
                <w:sz w:val="18"/>
                <w:szCs w:val="18"/>
              </w:rPr>
              <w:t>19</w:t>
            </w:r>
            <w:r>
              <w:rPr>
                <w:rFonts w:ascii="Arial" w:hAnsi="Arial" w:cs="Arial"/>
                <w:b/>
                <w:bCs/>
                <w:color w:val="000000"/>
                <w:sz w:val="18"/>
                <w:szCs w:val="18"/>
              </w:rPr>
              <w:t> </w:t>
            </w:r>
            <w:r w:rsidRPr="000D5D26">
              <w:rPr>
                <w:rFonts w:ascii="Arial" w:hAnsi="Arial" w:cs="Arial"/>
                <w:b/>
                <w:bCs/>
                <w:color w:val="000000"/>
                <w:sz w:val="18"/>
                <w:szCs w:val="18"/>
              </w:rPr>
              <w:t>460</w:t>
            </w:r>
            <w:r>
              <w:rPr>
                <w:rFonts w:ascii="Arial" w:hAnsi="Arial" w:cs="Arial"/>
                <w:b/>
                <w:bCs/>
                <w:color w:val="000000"/>
                <w:sz w:val="18"/>
                <w:szCs w:val="18"/>
              </w:rPr>
              <w:t>,76</w:t>
            </w:r>
            <w:r w:rsidRPr="000D5D26">
              <w:rPr>
                <w:rFonts w:ascii="Arial" w:hAnsi="Arial" w:cs="Arial"/>
                <w:b/>
                <w:bCs/>
                <w:color w:val="000000"/>
                <w:sz w:val="18"/>
                <w:szCs w:val="18"/>
              </w:rPr>
              <w:t xml:space="preserve"> €</w:t>
            </w:r>
          </w:p>
        </w:tc>
        <w:tc>
          <w:tcPr>
            <w:tcW w:w="1874" w:type="dxa"/>
            <w:tcBorders>
              <w:top w:val="nil"/>
              <w:left w:val="nil"/>
              <w:bottom w:val="single" w:sz="4" w:space="0" w:color="auto"/>
              <w:right w:val="single" w:sz="4" w:space="0" w:color="auto"/>
            </w:tcBorders>
            <w:shd w:val="clear" w:color="auto" w:fill="auto"/>
            <w:noWrap/>
            <w:vAlign w:val="center"/>
          </w:tcPr>
          <w:p w14:paraId="4F8B1186" w14:textId="77777777" w:rsidR="00CB562C" w:rsidRPr="000D5D26" w:rsidRDefault="00CB562C" w:rsidP="002B5E6C">
            <w:pPr>
              <w:jc w:val="both"/>
              <w:rPr>
                <w:rFonts w:ascii="Arial" w:hAnsi="Arial" w:cs="Arial"/>
                <w:b/>
                <w:bCs/>
                <w:color w:val="000000"/>
                <w:sz w:val="18"/>
                <w:szCs w:val="18"/>
              </w:rPr>
            </w:pPr>
            <w:r w:rsidRPr="000D5D26">
              <w:rPr>
                <w:rFonts w:ascii="Arial" w:hAnsi="Arial" w:cs="Arial"/>
                <w:b/>
                <w:bCs/>
                <w:color w:val="000000"/>
                <w:sz w:val="18"/>
                <w:szCs w:val="18"/>
              </w:rPr>
              <w:t>19</w:t>
            </w:r>
            <w:r>
              <w:rPr>
                <w:rFonts w:ascii="Arial" w:hAnsi="Arial" w:cs="Arial"/>
                <w:b/>
                <w:bCs/>
                <w:color w:val="000000"/>
                <w:sz w:val="18"/>
                <w:szCs w:val="18"/>
              </w:rPr>
              <w:t> </w:t>
            </w:r>
            <w:r w:rsidRPr="000D5D26">
              <w:rPr>
                <w:rFonts w:ascii="Arial" w:hAnsi="Arial" w:cs="Arial"/>
                <w:b/>
                <w:bCs/>
                <w:color w:val="000000"/>
                <w:sz w:val="18"/>
                <w:szCs w:val="18"/>
              </w:rPr>
              <w:t>460</w:t>
            </w:r>
            <w:r>
              <w:rPr>
                <w:rFonts w:ascii="Arial" w:hAnsi="Arial" w:cs="Arial"/>
                <w:b/>
                <w:bCs/>
                <w:color w:val="000000"/>
                <w:sz w:val="18"/>
                <w:szCs w:val="18"/>
              </w:rPr>
              <w:t>,76</w:t>
            </w:r>
            <w:r w:rsidRPr="000D5D26">
              <w:rPr>
                <w:rFonts w:ascii="Arial" w:hAnsi="Arial" w:cs="Arial"/>
                <w:b/>
                <w:bCs/>
                <w:color w:val="000000"/>
                <w:sz w:val="18"/>
                <w:szCs w:val="18"/>
              </w:rPr>
              <w:t xml:space="preserve"> €</w:t>
            </w:r>
          </w:p>
        </w:tc>
      </w:tr>
    </w:tbl>
    <w:p w14:paraId="3DEC2383" w14:textId="77777777" w:rsidR="003D6C99" w:rsidRDefault="003D6C99" w:rsidP="002B5E6C">
      <w:pPr>
        <w:jc w:val="both"/>
        <w:rPr>
          <w:rFonts w:ascii="Arial" w:hAnsi="Arial" w:cs="Arial"/>
          <w:b/>
          <w:color w:val="000000"/>
          <w:sz w:val="20"/>
          <w:szCs w:val="20"/>
        </w:rPr>
      </w:pPr>
    </w:p>
    <w:p w14:paraId="271B379A" w14:textId="77777777" w:rsidR="003D6C99" w:rsidRDefault="003D6C99" w:rsidP="002B5E6C">
      <w:pPr>
        <w:jc w:val="both"/>
        <w:rPr>
          <w:rFonts w:ascii="Arial" w:hAnsi="Arial" w:cs="Arial"/>
          <w:b/>
          <w:color w:val="000000"/>
          <w:sz w:val="20"/>
          <w:szCs w:val="20"/>
        </w:rPr>
      </w:pPr>
    </w:p>
    <w:p w14:paraId="05A35F1A" w14:textId="77777777" w:rsidR="00CB562C" w:rsidRDefault="00854A21" w:rsidP="002B5E6C">
      <w:pPr>
        <w:jc w:val="both"/>
        <w:rPr>
          <w:rFonts w:ascii="Arial" w:hAnsi="Arial" w:cs="Arial"/>
          <w:b/>
          <w:color w:val="000000"/>
          <w:sz w:val="20"/>
          <w:szCs w:val="20"/>
        </w:rPr>
      </w:pPr>
      <w:r>
        <w:rPr>
          <w:rFonts w:ascii="Arial" w:hAnsi="Arial" w:cs="Arial"/>
          <w:b/>
          <w:color w:val="000000"/>
          <w:sz w:val="20"/>
          <w:szCs w:val="20"/>
        </w:rPr>
        <w:t>Informations</w:t>
      </w:r>
      <w:r w:rsidR="00CB562C" w:rsidRPr="00CB562C">
        <w:rPr>
          <w:rFonts w:ascii="Arial" w:hAnsi="Arial" w:cs="Arial"/>
          <w:b/>
          <w:color w:val="000000"/>
          <w:sz w:val="20"/>
          <w:szCs w:val="20"/>
        </w:rPr>
        <w:t xml:space="preserve"> diverses</w:t>
      </w:r>
    </w:p>
    <w:p w14:paraId="67842C67" w14:textId="77777777" w:rsidR="00CB562C" w:rsidRDefault="00442EDF" w:rsidP="002B5E6C">
      <w:pPr>
        <w:pStyle w:val="Paragraphedeliste"/>
        <w:numPr>
          <w:ilvl w:val="0"/>
          <w:numId w:val="11"/>
        </w:numPr>
        <w:jc w:val="both"/>
        <w:rPr>
          <w:rFonts w:ascii="Arial" w:hAnsi="Arial" w:cs="Arial"/>
          <w:b/>
          <w:color w:val="000000"/>
          <w:sz w:val="20"/>
          <w:szCs w:val="20"/>
        </w:rPr>
      </w:pPr>
      <w:r>
        <w:rPr>
          <w:rFonts w:ascii="Arial" w:hAnsi="Arial" w:cs="Arial"/>
          <w:b/>
          <w:color w:val="000000"/>
          <w:sz w:val="20"/>
          <w:szCs w:val="20"/>
        </w:rPr>
        <w:t xml:space="preserve">Organisation </w:t>
      </w:r>
      <w:r w:rsidR="00CB562C">
        <w:rPr>
          <w:rFonts w:ascii="Arial" w:hAnsi="Arial" w:cs="Arial"/>
          <w:b/>
          <w:color w:val="000000"/>
          <w:sz w:val="20"/>
          <w:szCs w:val="20"/>
        </w:rPr>
        <w:t xml:space="preserve">Fête du 14 Juillet : </w:t>
      </w:r>
    </w:p>
    <w:p w14:paraId="54A861F4" w14:textId="77777777" w:rsidR="00442EDF" w:rsidRDefault="00442EDF" w:rsidP="002B5E6C">
      <w:pPr>
        <w:pStyle w:val="Paragraphedeliste"/>
        <w:numPr>
          <w:ilvl w:val="1"/>
          <w:numId w:val="11"/>
        </w:numPr>
        <w:jc w:val="both"/>
        <w:rPr>
          <w:rFonts w:ascii="Arial" w:hAnsi="Arial" w:cs="Arial"/>
          <w:color w:val="000000"/>
          <w:sz w:val="20"/>
          <w:szCs w:val="20"/>
        </w:rPr>
      </w:pPr>
      <w:r>
        <w:rPr>
          <w:rFonts w:ascii="Arial" w:hAnsi="Arial" w:cs="Arial"/>
          <w:color w:val="000000"/>
          <w:sz w:val="20"/>
          <w:szCs w:val="20"/>
        </w:rPr>
        <w:t>19H30 repas Place de l’Eglise</w:t>
      </w:r>
    </w:p>
    <w:p w14:paraId="5AC2B51E" w14:textId="77777777" w:rsidR="00442EDF" w:rsidRDefault="00442EDF" w:rsidP="002B5E6C">
      <w:pPr>
        <w:pStyle w:val="Paragraphedeliste"/>
        <w:numPr>
          <w:ilvl w:val="1"/>
          <w:numId w:val="11"/>
        </w:numPr>
        <w:jc w:val="both"/>
        <w:rPr>
          <w:rFonts w:ascii="Arial" w:hAnsi="Arial" w:cs="Arial"/>
          <w:color w:val="000000"/>
          <w:sz w:val="20"/>
          <w:szCs w:val="20"/>
        </w:rPr>
      </w:pPr>
      <w:r>
        <w:rPr>
          <w:rFonts w:ascii="Arial" w:hAnsi="Arial" w:cs="Arial"/>
          <w:color w:val="000000"/>
          <w:sz w:val="20"/>
          <w:szCs w:val="20"/>
        </w:rPr>
        <w:t>22H Retraite aux flambeaux</w:t>
      </w:r>
    </w:p>
    <w:p w14:paraId="7AAB13D1" w14:textId="77777777" w:rsidR="00CB562C" w:rsidRDefault="00CB562C" w:rsidP="002B5E6C">
      <w:pPr>
        <w:pStyle w:val="Paragraphedeliste"/>
        <w:numPr>
          <w:ilvl w:val="1"/>
          <w:numId w:val="11"/>
        </w:numPr>
        <w:jc w:val="both"/>
        <w:rPr>
          <w:rFonts w:ascii="Arial" w:hAnsi="Arial" w:cs="Arial"/>
          <w:color w:val="000000"/>
          <w:sz w:val="20"/>
          <w:szCs w:val="20"/>
        </w:rPr>
      </w:pPr>
      <w:r w:rsidRPr="00CB562C">
        <w:rPr>
          <w:rFonts w:ascii="Arial" w:hAnsi="Arial" w:cs="Arial"/>
          <w:color w:val="000000"/>
          <w:sz w:val="20"/>
          <w:szCs w:val="20"/>
        </w:rPr>
        <w:t>Sur consignes de la Préfecture, le feu d’artifice sera tiré à l’Etang communal</w:t>
      </w:r>
    </w:p>
    <w:p w14:paraId="1024238D" w14:textId="77777777" w:rsidR="00442EDF" w:rsidRDefault="00442EDF" w:rsidP="002B5E6C">
      <w:pPr>
        <w:pStyle w:val="Paragraphedeliste"/>
        <w:numPr>
          <w:ilvl w:val="1"/>
          <w:numId w:val="11"/>
        </w:numPr>
        <w:jc w:val="both"/>
        <w:rPr>
          <w:rFonts w:ascii="Arial" w:hAnsi="Arial" w:cs="Arial"/>
          <w:color w:val="000000"/>
          <w:sz w:val="20"/>
          <w:szCs w:val="20"/>
        </w:rPr>
      </w:pPr>
      <w:r>
        <w:rPr>
          <w:rFonts w:ascii="Arial" w:hAnsi="Arial" w:cs="Arial"/>
          <w:color w:val="000000"/>
          <w:sz w:val="20"/>
          <w:szCs w:val="20"/>
        </w:rPr>
        <w:t>Bal populaire Place de l’Eglise (animation DJ + guitariste)</w:t>
      </w:r>
    </w:p>
    <w:p w14:paraId="55749DFB" w14:textId="77777777" w:rsidR="00CB562C" w:rsidRDefault="00CB562C" w:rsidP="002B5E6C">
      <w:pPr>
        <w:pStyle w:val="Paragraphedeliste"/>
        <w:numPr>
          <w:ilvl w:val="1"/>
          <w:numId w:val="11"/>
        </w:numPr>
        <w:jc w:val="both"/>
        <w:rPr>
          <w:rFonts w:ascii="Arial" w:hAnsi="Arial" w:cs="Arial"/>
          <w:color w:val="000000"/>
          <w:sz w:val="20"/>
          <w:szCs w:val="20"/>
        </w:rPr>
      </w:pPr>
      <w:r>
        <w:rPr>
          <w:rFonts w:ascii="Arial" w:hAnsi="Arial" w:cs="Arial"/>
          <w:color w:val="000000"/>
          <w:sz w:val="20"/>
          <w:szCs w:val="20"/>
        </w:rPr>
        <w:t>L’aide d’un agent communal est sollicitée</w:t>
      </w:r>
      <w:r w:rsidR="00442EDF">
        <w:rPr>
          <w:rFonts w:ascii="Arial" w:hAnsi="Arial" w:cs="Arial"/>
          <w:color w:val="000000"/>
          <w:sz w:val="20"/>
          <w:szCs w:val="20"/>
        </w:rPr>
        <w:t xml:space="preserve"> pour l’installation des stands le samedi matin</w:t>
      </w:r>
    </w:p>
    <w:p w14:paraId="75DD8424" w14:textId="77777777" w:rsidR="00442EDF" w:rsidRDefault="00442EDF" w:rsidP="002B5E6C">
      <w:pPr>
        <w:pStyle w:val="Paragraphedeliste"/>
        <w:numPr>
          <w:ilvl w:val="0"/>
          <w:numId w:val="11"/>
        </w:numPr>
        <w:jc w:val="both"/>
        <w:rPr>
          <w:rFonts w:ascii="Arial" w:hAnsi="Arial" w:cs="Arial"/>
          <w:b/>
          <w:color w:val="000000"/>
          <w:sz w:val="20"/>
          <w:szCs w:val="20"/>
        </w:rPr>
      </w:pPr>
      <w:r w:rsidRPr="00442EDF">
        <w:rPr>
          <w:rFonts w:ascii="Arial" w:hAnsi="Arial" w:cs="Arial"/>
          <w:b/>
          <w:color w:val="000000"/>
          <w:sz w:val="20"/>
          <w:szCs w:val="20"/>
        </w:rPr>
        <w:t>Compte rendu Conseil Ecole</w:t>
      </w:r>
    </w:p>
    <w:p w14:paraId="4E2350BD" w14:textId="77777777" w:rsidR="00442EDF" w:rsidRPr="00442EDF" w:rsidRDefault="00442EDF" w:rsidP="002B5E6C">
      <w:pPr>
        <w:pStyle w:val="Paragraphedeliste"/>
        <w:numPr>
          <w:ilvl w:val="1"/>
          <w:numId w:val="11"/>
        </w:numPr>
        <w:jc w:val="both"/>
        <w:rPr>
          <w:rFonts w:ascii="Arial" w:hAnsi="Arial" w:cs="Arial"/>
          <w:b/>
          <w:color w:val="000000"/>
          <w:sz w:val="20"/>
          <w:szCs w:val="20"/>
        </w:rPr>
      </w:pPr>
      <w:r>
        <w:rPr>
          <w:rFonts w:ascii="Arial" w:hAnsi="Arial" w:cs="Arial"/>
          <w:b/>
          <w:color w:val="000000"/>
          <w:sz w:val="20"/>
          <w:szCs w:val="20"/>
        </w:rPr>
        <w:t xml:space="preserve">Effectifs : </w:t>
      </w:r>
      <w:r w:rsidRPr="00442EDF">
        <w:rPr>
          <w:rFonts w:ascii="Arial" w:hAnsi="Arial" w:cs="Arial"/>
          <w:color w:val="000000"/>
          <w:sz w:val="20"/>
          <w:szCs w:val="20"/>
        </w:rPr>
        <w:t>78 élèves dont</w:t>
      </w:r>
      <w:r>
        <w:rPr>
          <w:rFonts w:ascii="Arial" w:hAnsi="Arial" w:cs="Arial"/>
          <w:b/>
          <w:color w:val="000000"/>
          <w:sz w:val="20"/>
          <w:szCs w:val="20"/>
        </w:rPr>
        <w:t xml:space="preserve"> </w:t>
      </w:r>
      <w:r>
        <w:rPr>
          <w:rFonts w:ascii="Arial" w:hAnsi="Arial" w:cs="Arial"/>
          <w:color w:val="000000"/>
          <w:sz w:val="20"/>
          <w:szCs w:val="20"/>
        </w:rPr>
        <w:t>20 Maternelle (PS/MS) ; 20 GS.CP, 23 CE1- CE2, 15 CM1-CM2</w:t>
      </w:r>
    </w:p>
    <w:p w14:paraId="3BDD3FA6" w14:textId="77777777" w:rsidR="00442EDF" w:rsidRDefault="00854A21" w:rsidP="002B5E6C">
      <w:pPr>
        <w:pStyle w:val="Paragraphedeliste"/>
        <w:numPr>
          <w:ilvl w:val="0"/>
          <w:numId w:val="12"/>
        </w:numPr>
        <w:ind w:left="851" w:hanging="567"/>
        <w:jc w:val="both"/>
        <w:rPr>
          <w:rFonts w:ascii="Arial" w:hAnsi="Arial" w:cs="Arial"/>
          <w:color w:val="000000"/>
          <w:sz w:val="20"/>
          <w:szCs w:val="20"/>
        </w:rPr>
      </w:pPr>
      <w:r>
        <w:rPr>
          <w:rFonts w:ascii="Arial" w:hAnsi="Arial" w:cs="Arial"/>
          <w:color w:val="000000"/>
          <w:sz w:val="20"/>
          <w:szCs w:val="20"/>
        </w:rPr>
        <w:t>Commission générale jeudi 5 Juillet à 19H30 : présentation du plan d’entretien communal (zéro pesticide) ; règlement de la bibliothèque etc</w:t>
      </w:r>
      <w:proofErr w:type="gramStart"/>
      <w:r>
        <w:rPr>
          <w:rFonts w:ascii="Arial" w:hAnsi="Arial" w:cs="Arial"/>
          <w:color w:val="000000"/>
          <w:sz w:val="20"/>
          <w:szCs w:val="20"/>
        </w:rPr>
        <w:t>..</w:t>
      </w:r>
      <w:proofErr w:type="gramEnd"/>
    </w:p>
    <w:p w14:paraId="31DF86BE" w14:textId="77777777" w:rsidR="00087FF0" w:rsidRDefault="00854A21" w:rsidP="002B5E6C">
      <w:pPr>
        <w:jc w:val="center"/>
        <w:rPr>
          <w:rFonts w:ascii="Arial" w:hAnsi="Arial" w:cs="Arial"/>
          <w:color w:val="000000"/>
          <w:sz w:val="20"/>
          <w:szCs w:val="20"/>
        </w:rPr>
      </w:pPr>
      <w:r>
        <w:rPr>
          <w:rFonts w:ascii="Arial" w:hAnsi="Arial" w:cs="Arial"/>
          <w:color w:val="000000"/>
          <w:sz w:val="20"/>
          <w:szCs w:val="20"/>
        </w:rPr>
        <w:t>Séance levée à 21H15</w:t>
      </w:r>
    </w:p>
    <w:p w14:paraId="6740ECC8" w14:textId="2067616C" w:rsidR="002B5E6C" w:rsidRDefault="002B5E6C" w:rsidP="00854A21">
      <w:pPr>
        <w:jc w:val="center"/>
        <w:rPr>
          <w:rFonts w:ascii="Arial" w:hAnsi="Arial" w:cs="Arial"/>
          <w:color w:val="000000"/>
          <w:sz w:val="20"/>
          <w:szCs w:val="20"/>
        </w:rPr>
      </w:pPr>
      <w:r>
        <w:rPr>
          <w:rFonts w:ascii="Arial" w:hAnsi="Arial" w:cs="Arial"/>
          <w:color w:val="000000"/>
          <w:sz w:val="20"/>
          <w:szCs w:val="20"/>
        </w:rPr>
        <w:t>CR validé par C.  LE BRETON, secrétaire de séa</w:t>
      </w:r>
      <w:r w:rsidR="003D6C99">
        <w:rPr>
          <w:rFonts w:ascii="Arial" w:hAnsi="Arial" w:cs="Arial"/>
          <w:color w:val="000000"/>
          <w:sz w:val="20"/>
          <w:szCs w:val="20"/>
        </w:rPr>
        <w:t>nce le 09/07/2018</w:t>
      </w:r>
    </w:p>
    <w:p w14:paraId="7FDC195A" w14:textId="77777777" w:rsidR="001B6E93" w:rsidRDefault="001B6E93" w:rsidP="00854A21">
      <w:pPr>
        <w:jc w:val="center"/>
        <w:rPr>
          <w:rFonts w:ascii="Arial" w:hAnsi="Arial" w:cs="Arial"/>
          <w:color w:val="000000"/>
          <w:sz w:val="20"/>
          <w:szCs w:val="20"/>
        </w:rPr>
      </w:pPr>
    </w:p>
    <w:p w14:paraId="39C5871C" w14:textId="77777777" w:rsidR="001B6E93" w:rsidRDefault="001B6E93" w:rsidP="00854A21">
      <w:pPr>
        <w:jc w:val="center"/>
        <w:rPr>
          <w:rFonts w:ascii="Arial" w:hAnsi="Arial" w:cs="Arial"/>
          <w:color w:val="000000"/>
          <w:sz w:val="20"/>
          <w:szCs w:val="20"/>
        </w:rPr>
      </w:pPr>
    </w:p>
    <w:p w14:paraId="69DD08EC" w14:textId="77777777" w:rsidR="001B6E93" w:rsidRDefault="001B6E93" w:rsidP="00854A21">
      <w:pPr>
        <w:jc w:val="center"/>
        <w:rPr>
          <w:rFonts w:ascii="Arial" w:hAnsi="Arial" w:cs="Arial"/>
          <w:color w:val="000000"/>
          <w:sz w:val="20"/>
          <w:szCs w:val="20"/>
        </w:rPr>
      </w:pPr>
    </w:p>
    <w:p w14:paraId="5FAC3813" w14:textId="77777777" w:rsidR="001B6E93" w:rsidRDefault="001B6E93" w:rsidP="00854A21">
      <w:pPr>
        <w:jc w:val="center"/>
        <w:rPr>
          <w:rFonts w:ascii="Arial" w:hAnsi="Arial" w:cs="Arial"/>
          <w:color w:val="000000"/>
          <w:sz w:val="20"/>
          <w:szCs w:val="20"/>
        </w:rPr>
      </w:pPr>
    </w:p>
    <w:p w14:paraId="735CE8BE" w14:textId="77777777" w:rsidR="001B6E93" w:rsidRDefault="001B6E93" w:rsidP="001B6E93">
      <w:pPr>
        <w:jc w:val="both"/>
        <w:rPr>
          <w:rFonts w:ascii="Arial" w:hAnsi="Arial" w:cs="Arial"/>
          <w:sz w:val="20"/>
          <w:szCs w:val="20"/>
        </w:rPr>
      </w:pPr>
    </w:p>
    <w:p w14:paraId="4E59B6BC" w14:textId="77777777" w:rsidR="001B6E93" w:rsidRPr="00AE31A6" w:rsidRDefault="001B6E93" w:rsidP="001B6E93">
      <w:pPr>
        <w:rPr>
          <w:rFonts w:ascii="Arial" w:hAnsi="Arial" w:cs="Arial"/>
          <w:bCs/>
          <w:sz w:val="20"/>
          <w:szCs w:val="20"/>
        </w:rPr>
      </w:pPr>
    </w:p>
    <w:tbl>
      <w:tblPr>
        <w:tblW w:w="5000" w:type="pct"/>
        <w:tblCellMar>
          <w:left w:w="70" w:type="dxa"/>
          <w:right w:w="70" w:type="dxa"/>
        </w:tblCellMar>
        <w:tblLook w:val="04A0" w:firstRow="1" w:lastRow="0" w:firstColumn="1" w:lastColumn="0" w:noHBand="0" w:noVBand="1"/>
      </w:tblPr>
      <w:tblGrid>
        <w:gridCol w:w="3404"/>
        <w:gridCol w:w="5658"/>
      </w:tblGrid>
      <w:tr w:rsidR="001B6E93" w:rsidRPr="00AE31A6" w14:paraId="183BDF3D" w14:textId="77777777" w:rsidTr="00777A28">
        <w:trPr>
          <w:trHeight w:val="600"/>
        </w:trPr>
        <w:tc>
          <w:tcPr>
            <w:tcW w:w="1878" w:type="pct"/>
            <w:tcBorders>
              <w:top w:val="single" w:sz="4" w:space="0" w:color="auto"/>
              <w:left w:val="single" w:sz="4" w:space="0" w:color="auto"/>
              <w:bottom w:val="single" w:sz="4" w:space="0" w:color="auto"/>
              <w:right w:val="single" w:sz="4" w:space="0" w:color="auto"/>
            </w:tcBorders>
            <w:shd w:val="clear" w:color="auto" w:fill="C6D9F1"/>
            <w:vAlign w:val="center"/>
            <w:hideMark/>
          </w:tcPr>
          <w:p w14:paraId="62C431EC" w14:textId="77777777" w:rsidR="001B6E93" w:rsidRPr="00AE31A6" w:rsidRDefault="001B6E93" w:rsidP="00777A28">
            <w:pPr>
              <w:spacing w:line="256" w:lineRule="auto"/>
              <w:jc w:val="center"/>
              <w:rPr>
                <w:rFonts w:ascii="Arial" w:hAnsi="Arial" w:cs="Arial"/>
                <w:b/>
                <w:color w:val="000000"/>
                <w:sz w:val="16"/>
                <w:szCs w:val="16"/>
                <w:lang w:eastAsia="en-US"/>
              </w:rPr>
            </w:pPr>
            <w:r w:rsidRPr="00AE31A6">
              <w:rPr>
                <w:rFonts w:ascii="Arial" w:hAnsi="Arial" w:cs="Arial"/>
                <w:b/>
                <w:color w:val="000000"/>
                <w:sz w:val="16"/>
                <w:szCs w:val="16"/>
                <w:lang w:eastAsia="en-US"/>
              </w:rPr>
              <w:t>BUFFET Michel</w:t>
            </w:r>
          </w:p>
        </w:tc>
        <w:tc>
          <w:tcPr>
            <w:tcW w:w="3122" w:type="pct"/>
            <w:tcBorders>
              <w:top w:val="single" w:sz="4" w:space="0" w:color="auto"/>
              <w:left w:val="single" w:sz="4" w:space="0" w:color="auto"/>
              <w:bottom w:val="single" w:sz="4" w:space="0" w:color="auto"/>
              <w:right w:val="single" w:sz="4" w:space="0" w:color="auto"/>
            </w:tcBorders>
            <w:shd w:val="clear" w:color="auto" w:fill="C6D9F1"/>
          </w:tcPr>
          <w:p w14:paraId="1BBC0C98" w14:textId="77777777" w:rsidR="001B6E93" w:rsidRPr="00AE31A6" w:rsidRDefault="001B6E93" w:rsidP="00777A28">
            <w:pPr>
              <w:spacing w:line="256" w:lineRule="auto"/>
              <w:jc w:val="center"/>
              <w:rPr>
                <w:rFonts w:ascii="Arial" w:hAnsi="Arial" w:cs="Arial"/>
                <w:color w:val="000000"/>
                <w:sz w:val="16"/>
                <w:szCs w:val="16"/>
                <w:lang w:eastAsia="en-US"/>
              </w:rPr>
            </w:pPr>
          </w:p>
        </w:tc>
      </w:tr>
      <w:tr w:rsidR="001B6E93" w:rsidRPr="00AE31A6" w14:paraId="4F701C15" w14:textId="77777777" w:rsidTr="00777A28">
        <w:trPr>
          <w:trHeight w:val="600"/>
        </w:trPr>
        <w:tc>
          <w:tcPr>
            <w:tcW w:w="1878" w:type="pct"/>
            <w:tcBorders>
              <w:top w:val="single" w:sz="4" w:space="0" w:color="auto"/>
              <w:left w:val="single" w:sz="4" w:space="0" w:color="auto"/>
              <w:bottom w:val="single" w:sz="4" w:space="0" w:color="auto"/>
              <w:right w:val="single" w:sz="4" w:space="0" w:color="auto"/>
            </w:tcBorders>
            <w:vAlign w:val="center"/>
            <w:hideMark/>
          </w:tcPr>
          <w:p w14:paraId="4BEFED98" w14:textId="77777777" w:rsidR="001B6E93" w:rsidRPr="00AE31A6" w:rsidRDefault="001B6E93" w:rsidP="00777A28">
            <w:pPr>
              <w:spacing w:line="256" w:lineRule="auto"/>
              <w:jc w:val="center"/>
              <w:rPr>
                <w:rFonts w:ascii="Arial" w:hAnsi="Arial" w:cs="Arial"/>
                <w:b/>
                <w:color w:val="000000"/>
                <w:sz w:val="16"/>
                <w:szCs w:val="16"/>
                <w:lang w:eastAsia="en-US"/>
              </w:rPr>
            </w:pPr>
            <w:r w:rsidRPr="00AE31A6">
              <w:rPr>
                <w:rFonts w:ascii="Arial" w:hAnsi="Arial" w:cs="Arial"/>
                <w:b/>
                <w:color w:val="000000"/>
                <w:sz w:val="16"/>
                <w:szCs w:val="16"/>
                <w:lang w:eastAsia="en-US"/>
              </w:rPr>
              <w:t>FOUCHER Evelyne</w:t>
            </w:r>
          </w:p>
        </w:tc>
        <w:tc>
          <w:tcPr>
            <w:tcW w:w="3122" w:type="pct"/>
            <w:tcBorders>
              <w:top w:val="single" w:sz="4" w:space="0" w:color="auto"/>
              <w:left w:val="single" w:sz="4" w:space="0" w:color="auto"/>
              <w:bottom w:val="single" w:sz="4" w:space="0" w:color="auto"/>
              <w:right w:val="single" w:sz="4" w:space="0" w:color="auto"/>
            </w:tcBorders>
          </w:tcPr>
          <w:p w14:paraId="4E7AB02B" w14:textId="77777777" w:rsidR="001B6E93" w:rsidRPr="00AE31A6" w:rsidRDefault="001B6E93" w:rsidP="00777A28">
            <w:pPr>
              <w:spacing w:line="256" w:lineRule="auto"/>
              <w:jc w:val="center"/>
              <w:rPr>
                <w:rFonts w:ascii="Arial" w:hAnsi="Arial" w:cs="Arial"/>
                <w:color w:val="000000"/>
                <w:sz w:val="16"/>
                <w:szCs w:val="16"/>
                <w:lang w:eastAsia="en-US"/>
              </w:rPr>
            </w:pPr>
          </w:p>
          <w:p w14:paraId="53C53431" w14:textId="77777777" w:rsidR="001B6E93" w:rsidRPr="00AE31A6" w:rsidRDefault="001B6E93" w:rsidP="00777A28">
            <w:pPr>
              <w:spacing w:line="256" w:lineRule="auto"/>
              <w:jc w:val="center"/>
              <w:rPr>
                <w:rFonts w:ascii="Arial" w:hAnsi="Arial" w:cs="Arial"/>
                <w:color w:val="000000"/>
                <w:sz w:val="16"/>
                <w:szCs w:val="16"/>
                <w:lang w:eastAsia="en-US"/>
              </w:rPr>
            </w:pPr>
          </w:p>
        </w:tc>
      </w:tr>
      <w:tr w:rsidR="001B6E93" w:rsidRPr="00AE31A6" w14:paraId="34134F53" w14:textId="77777777" w:rsidTr="00777A28">
        <w:trPr>
          <w:trHeight w:val="600"/>
        </w:trPr>
        <w:tc>
          <w:tcPr>
            <w:tcW w:w="1878" w:type="pct"/>
            <w:tcBorders>
              <w:top w:val="nil"/>
              <w:left w:val="single" w:sz="4" w:space="0" w:color="auto"/>
              <w:bottom w:val="single" w:sz="4" w:space="0" w:color="auto"/>
              <w:right w:val="single" w:sz="4" w:space="0" w:color="auto"/>
            </w:tcBorders>
            <w:shd w:val="clear" w:color="auto" w:fill="C6D9F1"/>
            <w:vAlign w:val="center"/>
            <w:hideMark/>
          </w:tcPr>
          <w:p w14:paraId="1AF23B21" w14:textId="77777777" w:rsidR="001B6E93" w:rsidRPr="00AE31A6" w:rsidRDefault="001B6E93" w:rsidP="00777A28">
            <w:pPr>
              <w:spacing w:line="256" w:lineRule="auto"/>
              <w:jc w:val="center"/>
              <w:rPr>
                <w:rFonts w:ascii="Arial" w:hAnsi="Arial" w:cs="Arial"/>
                <w:b/>
                <w:color w:val="000000"/>
                <w:sz w:val="16"/>
                <w:szCs w:val="16"/>
                <w:lang w:eastAsia="en-US"/>
              </w:rPr>
            </w:pPr>
            <w:r w:rsidRPr="00AE31A6">
              <w:rPr>
                <w:rFonts w:ascii="Arial" w:hAnsi="Arial" w:cs="Arial"/>
                <w:b/>
                <w:color w:val="000000"/>
                <w:sz w:val="16"/>
                <w:szCs w:val="16"/>
                <w:lang w:eastAsia="en-US"/>
              </w:rPr>
              <w:t>FUSIL Daniel</w:t>
            </w:r>
          </w:p>
        </w:tc>
        <w:tc>
          <w:tcPr>
            <w:tcW w:w="3122" w:type="pct"/>
            <w:tcBorders>
              <w:top w:val="nil"/>
              <w:left w:val="single" w:sz="4" w:space="0" w:color="auto"/>
              <w:bottom w:val="single" w:sz="4" w:space="0" w:color="auto"/>
              <w:right w:val="single" w:sz="4" w:space="0" w:color="auto"/>
            </w:tcBorders>
            <w:shd w:val="clear" w:color="auto" w:fill="C6D9F1"/>
          </w:tcPr>
          <w:p w14:paraId="59D3313C" w14:textId="77777777" w:rsidR="001B6E93" w:rsidRPr="00AE31A6" w:rsidRDefault="001B6E93" w:rsidP="00777A28">
            <w:pPr>
              <w:spacing w:line="256" w:lineRule="auto"/>
              <w:jc w:val="center"/>
              <w:rPr>
                <w:rFonts w:ascii="Arial" w:hAnsi="Arial" w:cs="Arial"/>
                <w:color w:val="000000"/>
                <w:sz w:val="16"/>
                <w:szCs w:val="16"/>
                <w:lang w:eastAsia="en-US"/>
              </w:rPr>
            </w:pPr>
          </w:p>
          <w:p w14:paraId="1614B93E" w14:textId="77777777" w:rsidR="001B6E93" w:rsidRPr="00AE31A6" w:rsidRDefault="001B6E93" w:rsidP="00777A28">
            <w:pPr>
              <w:spacing w:line="256" w:lineRule="auto"/>
              <w:jc w:val="center"/>
              <w:rPr>
                <w:rFonts w:ascii="Arial" w:hAnsi="Arial" w:cs="Arial"/>
                <w:color w:val="000000"/>
                <w:sz w:val="16"/>
                <w:szCs w:val="16"/>
                <w:lang w:eastAsia="en-US"/>
              </w:rPr>
            </w:pPr>
            <w:r>
              <w:rPr>
                <w:rFonts w:ascii="Arial" w:hAnsi="Arial" w:cs="Arial"/>
                <w:color w:val="000000"/>
                <w:sz w:val="16"/>
                <w:szCs w:val="16"/>
                <w:lang w:eastAsia="en-US"/>
              </w:rPr>
              <w:t>Absent excusé</w:t>
            </w:r>
          </w:p>
        </w:tc>
      </w:tr>
      <w:tr w:rsidR="001B6E93" w:rsidRPr="00AE31A6" w14:paraId="0703F32F" w14:textId="77777777" w:rsidTr="00777A28">
        <w:trPr>
          <w:trHeight w:val="600"/>
        </w:trPr>
        <w:tc>
          <w:tcPr>
            <w:tcW w:w="1878" w:type="pct"/>
            <w:tcBorders>
              <w:top w:val="nil"/>
              <w:left w:val="single" w:sz="4" w:space="0" w:color="auto"/>
              <w:bottom w:val="single" w:sz="4" w:space="0" w:color="auto"/>
              <w:right w:val="single" w:sz="4" w:space="0" w:color="auto"/>
            </w:tcBorders>
            <w:vAlign w:val="center"/>
            <w:hideMark/>
          </w:tcPr>
          <w:p w14:paraId="63D6E7C9" w14:textId="77777777" w:rsidR="001B6E93" w:rsidRPr="00AE31A6" w:rsidRDefault="001B6E93" w:rsidP="00777A28">
            <w:pPr>
              <w:spacing w:line="256" w:lineRule="auto"/>
              <w:jc w:val="center"/>
              <w:rPr>
                <w:rFonts w:ascii="Arial" w:hAnsi="Arial" w:cs="Arial"/>
                <w:b/>
                <w:color w:val="000000"/>
                <w:sz w:val="16"/>
                <w:szCs w:val="16"/>
                <w:lang w:eastAsia="en-US"/>
              </w:rPr>
            </w:pPr>
            <w:r w:rsidRPr="00AE31A6">
              <w:rPr>
                <w:rFonts w:ascii="Arial" w:hAnsi="Arial" w:cs="Arial"/>
                <w:b/>
                <w:color w:val="000000"/>
                <w:sz w:val="16"/>
                <w:szCs w:val="16"/>
                <w:lang w:eastAsia="en-US"/>
              </w:rPr>
              <w:t>TOUCHAIN Yves</w:t>
            </w:r>
          </w:p>
        </w:tc>
        <w:tc>
          <w:tcPr>
            <w:tcW w:w="3122" w:type="pct"/>
            <w:tcBorders>
              <w:top w:val="nil"/>
              <w:left w:val="single" w:sz="4" w:space="0" w:color="auto"/>
              <w:bottom w:val="single" w:sz="4" w:space="0" w:color="auto"/>
              <w:right w:val="single" w:sz="4" w:space="0" w:color="auto"/>
            </w:tcBorders>
          </w:tcPr>
          <w:p w14:paraId="4686F28B" w14:textId="77777777" w:rsidR="001B6E93" w:rsidRPr="00AE31A6" w:rsidRDefault="001B6E93" w:rsidP="00777A28">
            <w:pPr>
              <w:spacing w:line="256" w:lineRule="auto"/>
              <w:jc w:val="center"/>
              <w:rPr>
                <w:rFonts w:ascii="Arial" w:hAnsi="Arial" w:cs="Arial"/>
                <w:color w:val="000000"/>
                <w:sz w:val="16"/>
                <w:szCs w:val="16"/>
                <w:lang w:eastAsia="en-US"/>
              </w:rPr>
            </w:pPr>
          </w:p>
          <w:p w14:paraId="4213A73F" w14:textId="77777777" w:rsidR="001B6E93" w:rsidRPr="00AE31A6" w:rsidRDefault="001B6E93" w:rsidP="00777A28">
            <w:pPr>
              <w:spacing w:line="256" w:lineRule="auto"/>
              <w:jc w:val="center"/>
              <w:rPr>
                <w:rFonts w:ascii="Arial" w:hAnsi="Arial" w:cs="Arial"/>
                <w:color w:val="000000"/>
                <w:sz w:val="16"/>
                <w:szCs w:val="16"/>
                <w:lang w:eastAsia="en-US"/>
              </w:rPr>
            </w:pPr>
          </w:p>
        </w:tc>
      </w:tr>
      <w:tr w:rsidR="001B6E93" w:rsidRPr="00AE31A6" w14:paraId="15512702" w14:textId="77777777" w:rsidTr="00777A28">
        <w:trPr>
          <w:trHeight w:val="600"/>
        </w:trPr>
        <w:tc>
          <w:tcPr>
            <w:tcW w:w="1878" w:type="pct"/>
            <w:tcBorders>
              <w:top w:val="nil"/>
              <w:left w:val="single" w:sz="4" w:space="0" w:color="auto"/>
              <w:bottom w:val="single" w:sz="4" w:space="0" w:color="auto"/>
              <w:right w:val="single" w:sz="4" w:space="0" w:color="auto"/>
            </w:tcBorders>
            <w:shd w:val="clear" w:color="auto" w:fill="C6D9F1"/>
            <w:vAlign w:val="center"/>
            <w:hideMark/>
          </w:tcPr>
          <w:p w14:paraId="3D94F6A4" w14:textId="77777777" w:rsidR="001B6E93" w:rsidRPr="00AE31A6" w:rsidRDefault="001B6E93" w:rsidP="00777A28">
            <w:pPr>
              <w:spacing w:line="256" w:lineRule="auto"/>
              <w:jc w:val="center"/>
              <w:rPr>
                <w:rFonts w:ascii="Arial" w:hAnsi="Arial" w:cs="Arial"/>
                <w:b/>
                <w:color w:val="000000"/>
                <w:sz w:val="16"/>
                <w:szCs w:val="16"/>
                <w:lang w:eastAsia="en-US"/>
              </w:rPr>
            </w:pPr>
            <w:r w:rsidRPr="00AE31A6">
              <w:rPr>
                <w:rFonts w:ascii="Arial" w:hAnsi="Arial" w:cs="Arial"/>
                <w:b/>
                <w:color w:val="000000"/>
                <w:sz w:val="16"/>
                <w:szCs w:val="16"/>
                <w:lang w:eastAsia="en-US"/>
              </w:rPr>
              <w:t>BEY Raymond</w:t>
            </w:r>
          </w:p>
        </w:tc>
        <w:tc>
          <w:tcPr>
            <w:tcW w:w="3122" w:type="pct"/>
            <w:tcBorders>
              <w:top w:val="nil"/>
              <w:left w:val="single" w:sz="4" w:space="0" w:color="auto"/>
              <w:bottom w:val="single" w:sz="4" w:space="0" w:color="auto"/>
              <w:right w:val="single" w:sz="4" w:space="0" w:color="auto"/>
            </w:tcBorders>
            <w:shd w:val="clear" w:color="auto" w:fill="C6D9F1"/>
          </w:tcPr>
          <w:p w14:paraId="16C6BDA2" w14:textId="77777777" w:rsidR="001B6E93" w:rsidRPr="00AE31A6" w:rsidRDefault="001B6E93" w:rsidP="00777A28">
            <w:pPr>
              <w:spacing w:line="256" w:lineRule="auto"/>
              <w:jc w:val="center"/>
              <w:rPr>
                <w:rFonts w:ascii="Arial" w:hAnsi="Arial" w:cs="Arial"/>
                <w:color w:val="000000"/>
                <w:sz w:val="16"/>
                <w:szCs w:val="16"/>
                <w:lang w:eastAsia="en-US"/>
              </w:rPr>
            </w:pPr>
          </w:p>
          <w:p w14:paraId="6165B156" w14:textId="77777777" w:rsidR="001B6E93" w:rsidRPr="00AE31A6" w:rsidRDefault="001B6E93" w:rsidP="00777A28">
            <w:pPr>
              <w:spacing w:line="256" w:lineRule="auto"/>
              <w:jc w:val="center"/>
              <w:rPr>
                <w:rFonts w:ascii="Arial" w:hAnsi="Arial" w:cs="Arial"/>
                <w:color w:val="000000"/>
                <w:sz w:val="16"/>
                <w:szCs w:val="16"/>
                <w:lang w:eastAsia="en-US"/>
              </w:rPr>
            </w:pPr>
          </w:p>
        </w:tc>
      </w:tr>
      <w:tr w:rsidR="001B6E93" w:rsidRPr="00AE31A6" w14:paraId="6630B946" w14:textId="77777777" w:rsidTr="00777A28">
        <w:trPr>
          <w:trHeight w:val="600"/>
        </w:trPr>
        <w:tc>
          <w:tcPr>
            <w:tcW w:w="1878" w:type="pct"/>
            <w:tcBorders>
              <w:top w:val="nil"/>
              <w:left w:val="single" w:sz="4" w:space="0" w:color="auto"/>
              <w:bottom w:val="single" w:sz="4" w:space="0" w:color="auto"/>
              <w:right w:val="single" w:sz="4" w:space="0" w:color="auto"/>
            </w:tcBorders>
            <w:vAlign w:val="center"/>
            <w:hideMark/>
          </w:tcPr>
          <w:p w14:paraId="65522761" w14:textId="77777777" w:rsidR="001B6E93" w:rsidRPr="00AE31A6" w:rsidRDefault="001B6E93" w:rsidP="00777A28">
            <w:pPr>
              <w:spacing w:line="256" w:lineRule="auto"/>
              <w:jc w:val="center"/>
              <w:rPr>
                <w:rFonts w:ascii="Arial" w:hAnsi="Arial" w:cs="Arial"/>
                <w:b/>
                <w:color w:val="000000"/>
                <w:sz w:val="16"/>
                <w:szCs w:val="16"/>
                <w:lang w:eastAsia="en-US"/>
              </w:rPr>
            </w:pPr>
            <w:r w:rsidRPr="00AE31A6">
              <w:rPr>
                <w:rFonts w:ascii="Arial" w:hAnsi="Arial" w:cs="Arial"/>
                <w:b/>
                <w:color w:val="000000"/>
                <w:sz w:val="16"/>
                <w:szCs w:val="16"/>
                <w:lang w:eastAsia="en-US"/>
              </w:rPr>
              <w:t>CIZEAU Manuela</w:t>
            </w:r>
          </w:p>
        </w:tc>
        <w:tc>
          <w:tcPr>
            <w:tcW w:w="3122" w:type="pct"/>
            <w:tcBorders>
              <w:top w:val="nil"/>
              <w:left w:val="single" w:sz="4" w:space="0" w:color="auto"/>
              <w:bottom w:val="single" w:sz="4" w:space="0" w:color="auto"/>
              <w:right w:val="single" w:sz="4" w:space="0" w:color="auto"/>
            </w:tcBorders>
          </w:tcPr>
          <w:p w14:paraId="1BBDA229" w14:textId="77777777" w:rsidR="001B6E93" w:rsidRPr="00AE31A6" w:rsidRDefault="001B6E93" w:rsidP="00777A28">
            <w:pPr>
              <w:spacing w:line="256" w:lineRule="auto"/>
              <w:jc w:val="center"/>
              <w:rPr>
                <w:rFonts w:ascii="Arial" w:hAnsi="Arial" w:cs="Arial"/>
                <w:color w:val="000000"/>
                <w:sz w:val="16"/>
                <w:szCs w:val="16"/>
                <w:lang w:eastAsia="en-US"/>
              </w:rPr>
            </w:pPr>
          </w:p>
          <w:p w14:paraId="5502C447" w14:textId="77777777" w:rsidR="001B6E93" w:rsidRPr="00AE31A6" w:rsidRDefault="001B6E93" w:rsidP="00777A28">
            <w:pPr>
              <w:spacing w:line="256" w:lineRule="auto"/>
              <w:jc w:val="center"/>
              <w:rPr>
                <w:rFonts w:ascii="Arial" w:hAnsi="Arial" w:cs="Arial"/>
                <w:color w:val="000000"/>
                <w:sz w:val="16"/>
                <w:szCs w:val="16"/>
                <w:lang w:eastAsia="en-US"/>
              </w:rPr>
            </w:pPr>
          </w:p>
        </w:tc>
      </w:tr>
      <w:tr w:rsidR="001B6E93" w:rsidRPr="00AE31A6" w14:paraId="7EE63176" w14:textId="77777777" w:rsidTr="00777A28">
        <w:trPr>
          <w:trHeight w:val="600"/>
        </w:trPr>
        <w:tc>
          <w:tcPr>
            <w:tcW w:w="1878" w:type="pct"/>
            <w:tcBorders>
              <w:top w:val="nil"/>
              <w:left w:val="single" w:sz="4" w:space="0" w:color="auto"/>
              <w:bottom w:val="single" w:sz="4" w:space="0" w:color="auto"/>
              <w:right w:val="single" w:sz="4" w:space="0" w:color="auto"/>
            </w:tcBorders>
            <w:shd w:val="clear" w:color="auto" w:fill="C6D9F1"/>
            <w:vAlign w:val="center"/>
            <w:hideMark/>
          </w:tcPr>
          <w:p w14:paraId="76409854" w14:textId="77777777" w:rsidR="001B6E93" w:rsidRPr="00AE31A6" w:rsidRDefault="001B6E93" w:rsidP="00777A28">
            <w:pPr>
              <w:spacing w:line="256" w:lineRule="auto"/>
              <w:jc w:val="center"/>
              <w:rPr>
                <w:rFonts w:ascii="Arial" w:hAnsi="Arial" w:cs="Arial"/>
                <w:b/>
                <w:color w:val="000000"/>
                <w:sz w:val="16"/>
                <w:szCs w:val="16"/>
                <w:lang w:eastAsia="en-US"/>
              </w:rPr>
            </w:pPr>
            <w:r w:rsidRPr="00AE31A6">
              <w:rPr>
                <w:rFonts w:ascii="Arial" w:hAnsi="Arial" w:cs="Arial"/>
                <w:b/>
                <w:color w:val="000000"/>
                <w:sz w:val="16"/>
                <w:szCs w:val="16"/>
                <w:lang w:eastAsia="en-US"/>
              </w:rPr>
              <w:t>CLAUZEL Johanna</w:t>
            </w:r>
          </w:p>
        </w:tc>
        <w:tc>
          <w:tcPr>
            <w:tcW w:w="3122" w:type="pct"/>
            <w:tcBorders>
              <w:top w:val="nil"/>
              <w:left w:val="single" w:sz="4" w:space="0" w:color="auto"/>
              <w:bottom w:val="single" w:sz="4" w:space="0" w:color="auto"/>
              <w:right w:val="single" w:sz="4" w:space="0" w:color="auto"/>
            </w:tcBorders>
            <w:shd w:val="clear" w:color="auto" w:fill="C6D9F1"/>
          </w:tcPr>
          <w:p w14:paraId="2720CFEB" w14:textId="77777777" w:rsidR="001B6E93" w:rsidRPr="00AE31A6" w:rsidRDefault="001B6E93" w:rsidP="00777A28">
            <w:pPr>
              <w:spacing w:line="256" w:lineRule="auto"/>
              <w:jc w:val="center"/>
              <w:rPr>
                <w:rFonts w:ascii="Arial" w:hAnsi="Arial" w:cs="Arial"/>
                <w:color w:val="000000"/>
                <w:sz w:val="16"/>
                <w:szCs w:val="16"/>
                <w:lang w:eastAsia="en-US"/>
              </w:rPr>
            </w:pPr>
          </w:p>
          <w:p w14:paraId="30D53886" w14:textId="77777777" w:rsidR="001B6E93" w:rsidRPr="00AE31A6" w:rsidRDefault="001B6E93" w:rsidP="00777A28">
            <w:pPr>
              <w:spacing w:line="256" w:lineRule="auto"/>
              <w:jc w:val="center"/>
              <w:rPr>
                <w:rFonts w:ascii="Arial" w:hAnsi="Arial" w:cs="Arial"/>
                <w:color w:val="000000"/>
                <w:sz w:val="16"/>
                <w:szCs w:val="16"/>
                <w:lang w:eastAsia="en-US"/>
              </w:rPr>
            </w:pPr>
          </w:p>
        </w:tc>
      </w:tr>
      <w:tr w:rsidR="001B6E93" w:rsidRPr="00AE31A6" w14:paraId="138D677C" w14:textId="77777777" w:rsidTr="00777A28">
        <w:trPr>
          <w:trHeight w:val="600"/>
        </w:trPr>
        <w:tc>
          <w:tcPr>
            <w:tcW w:w="1878" w:type="pct"/>
            <w:tcBorders>
              <w:top w:val="nil"/>
              <w:left w:val="single" w:sz="4" w:space="0" w:color="auto"/>
              <w:bottom w:val="single" w:sz="4" w:space="0" w:color="auto"/>
              <w:right w:val="single" w:sz="4" w:space="0" w:color="auto"/>
            </w:tcBorders>
            <w:vAlign w:val="center"/>
            <w:hideMark/>
          </w:tcPr>
          <w:p w14:paraId="60047254" w14:textId="77777777" w:rsidR="001B6E93" w:rsidRPr="00AE31A6" w:rsidRDefault="001B6E93" w:rsidP="00777A28">
            <w:pPr>
              <w:spacing w:line="256" w:lineRule="auto"/>
              <w:jc w:val="center"/>
              <w:rPr>
                <w:rFonts w:ascii="Arial" w:hAnsi="Arial" w:cs="Arial"/>
                <w:b/>
                <w:color w:val="000000"/>
                <w:sz w:val="16"/>
                <w:szCs w:val="16"/>
                <w:lang w:eastAsia="en-US"/>
              </w:rPr>
            </w:pPr>
            <w:r w:rsidRPr="00AE31A6">
              <w:rPr>
                <w:rFonts w:ascii="Arial" w:hAnsi="Arial" w:cs="Arial"/>
                <w:b/>
                <w:color w:val="000000"/>
                <w:sz w:val="16"/>
                <w:szCs w:val="16"/>
                <w:lang w:eastAsia="en-US"/>
              </w:rPr>
              <w:t>COCHON Patrick</w:t>
            </w:r>
          </w:p>
        </w:tc>
        <w:tc>
          <w:tcPr>
            <w:tcW w:w="3122" w:type="pct"/>
            <w:tcBorders>
              <w:top w:val="nil"/>
              <w:left w:val="single" w:sz="4" w:space="0" w:color="auto"/>
              <w:bottom w:val="single" w:sz="4" w:space="0" w:color="auto"/>
              <w:right w:val="single" w:sz="4" w:space="0" w:color="auto"/>
            </w:tcBorders>
          </w:tcPr>
          <w:p w14:paraId="25A2E11A" w14:textId="77777777" w:rsidR="001B6E93" w:rsidRPr="00AE31A6" w:rsidRDefault="001B6E93" w:rsidP="00777A28">
            <w:pPr>
              <w:spacing w:line="256" w:lineRule="auto"/>
              <w:jc w:val="center"/>
              <w:rPr>
                <w:rFonts w:ascii="Arial" w:hAnsi="Arial" w:cs="Arial"/>
                <w:color w:val="000000"/>
                <w:sz w:val="16"/>
                <w:szCs w:val="16"/>
                <w:lang w:eastAsia="en-US"/>
              </w:rPr>
            </w:pPr>
          </w:p>
          <w:p w14:paraId="74A25B17" w14:textId="2A0365E8" w:rsidR="001B6E93" w:rsidRPr="00AE31A6" w:rsidRDefault="001B6E93" w:rsidP="00777A28">
            <w:pPr>
              <w:spacing w:line="256" w:lineRule="auto"/>
              <w:jc w:val="center"/>
              <w:rPr>
                <w:rFonts w:ascii="Arial" w:hAnsi="Arial" w:cs="Arial"/>
                <w:color w:val="000000"/>
                <w:sz w:val="16"/>
                <w:szCs w:val="16"/>
                <w:lang w:eastAsia="en-US"/>
              </w:rPr>
            </w:pPr>
            <w:r>
              <w:rPr>
                <w:rFonts w:ascii="Arial" w:hAnsi="Arial" w:cs="Arial"/>
                <w:color w:val="000000"/>
                <w:sz w:val="16"/>
                <w:szCs w:val="16"/>
                <w:lang w:eastAsia="en-US"/>
              </w:rPr>
              <w:t>Absent excusé</w:t>
            </w:r>
            <w:r>
              <w:rPr>
                <w:rFonts w:ascii="Arial" w:hAnsi="Arial" w:cs="Arial"/>
                <w:color w:val="000000"/>
                <w:sz w:val="16"/>
                <w:szCs w:val="16"/>
                <w:lang w:eastAsia="en-US"/>
              </w:rPr>
              <w:t xml:space="preserve"> procura</w:t>
            </w:r>
            <w:r w:rsidR="00D864C4">
              <w:rPr>
                <w:rFonts w:ascii="Arial" w:hAnsi="Arial" w:cs="Arial"/>
                <w:color w:val="000000"/>
                <w:sz w:val="16"/>
                <w:szCs w:val="16"/>
                <w:lang w:eastAsia="en-US"/>
              </w:rPr>
              <w:t>tion M. BUFFET</w:t>
            </w:r>
          </w:p>
        </w:tc>
      </w:tr>
      <w:tr w:rsidR="001B6E93" w:rsidRPr="00AE31A6" w14:paraId="6803293C" w14:textId="77777777" w:rsidTr="00777A28">
        <w:trPr>
          <w:trHeight w:val="600"/>
        </w:trPr>
        <w:tc>
          <w:tcPr>
            <w:tcW w:w="1878" w:type="pct"/>
            <w:tcBorders>
              <w:top w:val="nil"/>
              <w:left w:val="single" w:sz="4" w:space="0" w:color="auto"/>
              <w:bottom w:val="single" w:sz="4" w:space="0" w:color="auto"/>
              <w:right w:val="single" w:sz="4" w:space="0" w:color="auto"/>
            </w:tcBorders>
            <w:shd w:val="clear" w:color="auto" w:fill="C6D9F1"/>
            <w:vAlign w:val="center"/>
            <w:hideMark/>
          </w:tcPr>
          <w:p w14:paraId="32C7C9B4" w14:textId="77777777" w:rsidR="001B6E93" w:rsidRPr="00AE31A6" w:rsidRDefault="001B6E93" w:rsidP="00777A28">
            <w:pPr>
              <w:spacing w:line="256" w:lineRule="auto"/>
              <w:jc w:val="center"/>
              <w:rPr>
                <w:rFonts w:ascii="Arial" w:hAnsi="Arial" w:cs="Arial"/>
                <w:b/>
                <w:color w:val="000000"/>
                <w:sz w:val="16"/>
                <w:szCs w:val="16"/>
                <w:lang w:eastAsia="en-US"/>
              </w:rPr>
            </w:pPr>
            <w:r w:rsidRPr="00AE31A6">
              <w:rPr>
                <w:rFonts w:ascii="Arial" w:hAnsi="Arial" w:cs="Arial"/>
                <w:b/>
                <w:color w:val="000000"/>
                <w:sz w:val="16"/>
                <w:szCs w:val="16"/>
                <w:lang w:eastAsia="en-US"/>
              </w:rPr>
              <w:t>FRANCHET Jean-Louis</w:t>
            </w:r>
          </w:p>
        </w:tc>
        <w:tc>
          <w:tcPr>
            <w:tcW w:w="3122" w:type="pct"/>
            <w:tcBorders>
              <w:top w:val="nil"/>
              <w:left w:val="single" w:sz="4" w:space="0" w:color="auto"/>
              <w:bottom w:val="single" w:sz="4" w:space="0" w:color="auto"/>
              <w:right w:val="single" w:sz="4" w:space="0" w:color="auto"/>
            </w:tcBorders>
            <w:shd w:val="clear" w:color="auto" w:fill="C6D9F1"/>
          </w:tcPr>
          <w:p w14:paraId="3591C712" w14:textId="77777777" w:rsidR="001B6E93" w:rsidRPr="00AE31A6" w:rsidRDefault="001B6E93" w:rsidP="00777A28">
            <w:pPr>
              <w:spacing w:line="256" w:lineRule="auto"/>
              <w:jc w:val="center"/>
              <w:rPr>
                <w:rFonts w:ascii="Arial" w:hAnsi="Arial" w:cs="Arial"/>
                <w:color w:val="000000"/>
                <w:sz w:val="16"/>
                <w:szCs w:val="16"/>
                <w:lang w:eastAsia="en-US"/>
              </w:rPr>
            </w:pPr>
          </w:p>
          <w:p w14:paraId="348EDEB9" w14:textId="06AF8DB1" w:rsidR="001B6E93" w:rsidRPr="00AE31A6" w:rsidRDefault="00D864C4" w:rsidP="00D864C4">
            <w:pPr>
              <w:spacing w:line="256" w:lineRule="auto"/>
              <w:jc w:val="center"/>
              <w:rPr>
                <w:rFonts w:ascii="Arial" w:hAnsi="Arial" w:cs="Arial"/>
                <w:color w:val="000000"/>
                <w:sz w:val="16"/>
                <w:szCs w:val="16"/>
                <w:lang w:eastAsia="en-US"/>
              </w:rPr>
            </w:pPr>
            <w:r>
              <w:rPr>
                <w:rFonts w:ascii="Arial" w:hAnsi="Arial" w:cs="Arial"/>
                <w:color w:val="000000"/>
                <w:sz w:val="16"/>
                <w:szCs w:val="16"/>
                <w:lang w:eastAsia="en-US"/>
              </w:rPr>
              <w:t>Absent excusé procuration</w:t>
            </w:r>
            <w:r>
              <w:rPr>
                <w:rFonts w:ascii="Arial" w:hAnsi="Arial" w:cs="Arial"/>
                <w:color w:val="000000"/>
                <w:sz w:val="16"/>
                <w:szCs w:val="16"/>
                <w:lang w:eastAsia="en-US"/>
              </w:rPr>
              <w:t xml:space="preserve"> R. BEY</w:t>
            </w:r>
          </w:p>
        </w:tc>
      </w:tr>
      <w:tr w:rsidR="001B6E93" w:rsidRPr="00AE31A6" w14:paraId="3FCC9E0D" w14:textId="77777777" w:rsidTr="00777A28">
        <w:trPr>
          <w:trHeight w:val="600"/>
        </w:trPr>
        <w:tc>
          <w:tcPr>
            <w:tcW w:w="1878" w:type="pct"/>
            <w:tcBorders>
              <w:top w:val="nil"/>
              <w:left w:val="single" w:sz="4" w:space="0" w:color="auto"/>
              <w:bottom w:val="single" w:sz="4" w:space="0" w:color="auto"/>
              <w:right w:val="single" w:sz="4" w:space="0" w:color="auto"/>
            </w:tcBorders>
            <w:vAlign w:val="center"/>
            <w:hideMark/>
          </w:tcPr>
          <w:p w14:paraId="5C51CE51" w14:textId="77777777" w:rsidR="001B6E93" w:rsidRPr="00AE31A6" w:rsidRDefault="001B6E93" w:rsidP="00777A28">
            <w:pPr>
              <w:spacing w:line="256" w:lineRule="auto"/>
              <w:jc w:val="center"/>
              <w:rPr>
                <w:rFonts w:ascii="Arial" w:hAnsi="Arial" w:cs="Arial"/>
                <w:b/>
                <w:color w:val="000000"/>
                <w:sz w:val="16"/>
                <w:szCs w:val="16"/>
                <w:lang w:eastAsia="en-US"/>
              </w:rPr>
            </w:pPr>
            <w:r w:rsidRPr="00AE31A6">
              <w:rPr>
                <w:rFonts w:ascii="Arial" w:hAnsi="Arial" w:cs="Arial"/>
                <w:b/>
                <w:color w:val="000000"/>
                <w:sz w:val="16"/>
                <w:szCs w:val="16"/>
                <w:lang w:eastAsia="en-US"/>
              </w:rPr>
              <w:t>GAUTHIER Sandra</w:t>
            </w:r>
          </w:p>
        </w:tc>
        <w:tc>
          <w:tcPr>
            <w:tcW w:w="3122" w:type="pct"/>
            <w:tcBorders>
              <w:top w:val="nil"/>
              <w:left w:val="single" w:sz="4" w:space="0" w:color="auto"/>
              <w:bottom w:val="single" w:sz="4" w:space="0" w:color="auto"/>
              <w:right w:val="single" w:sz="4" w:space="0" w:color="auto"/>
            </w:tcBorders>
          </w:tcPr>
          <w:p w14:paraId="7EDD5179" w14:textId="77777777" w:rsidR="001B6E93" w:rsidRDefault="001B6E93" w:rsidP="00777A28">
            <w:pPr>
              <w:spacing w:line="256" w:lineRule="auto"/>
              <w:jc w:val="center"/>
              <w:rPr>
                <w:rFonts w:ascii="Arial" w:hAnsi="Arial" w:cs="Arial"/>
                <w:color w:val="000000"/>
                <w:sz w:val="16"/>
                <w:szCs w:val="16"/>
                <w:lang w:eastAsia="en-US"/>
              </w:rPr>
            </w:pPr>
          </w:p>
          <w:p w14:paraId="4964EC5E" w14:textId="0541DB29" w:rsidR="00D864C4" w:rsidRPr="00AE31A6" w:rsidRDefault="00D864C4" w:rsidP="00777A28">
            <w:pPr>
              <w:spacing w:line="256" w:lineRule="auto"/>
              <w:jc w:val="center"/>
              <w:rPr>
                <w:rFonts w:ascii="Arial" w:hAnsi="Arial" w:cs="Arial"/>
                <w:color w:val="000000"/>
                <w:sz w:val="16"/>
                <w:szCs w:val="16"/>
                <w:lang w:eastAsia="en-US"/>
              </w:rPr>
            </w:pPr>
            <w:r>
              <w:rPr>
                <w:rFonts w:ascii="Arial" w:hAnsi="Arial" w:cs="Arial"/>
                <w:color w:val="000000"/>
                <w:sz w:val="16"/>
                <w:szCs w:val="16"/>
                <w:lang w:eastAsia="en-US"/>
              </w:rPr>
              <w:t>Absente excusée</w:t>
            </w:r>
          </w:p>
        </w:tc>
      </w:tr>
      <w:tr w:rsidR="001B6E93" w:rsidRPr="00AE31A6" w14:paraId="44CE5DA1" w14:textId="77777777" w:rsidTr="00777A28">
        <w:trPr>
          <w:trHeight w:val="600"/>
        </w:trPr>
        <w:tc>
          <w:tcPr>
            <w:tcW w:w="1878" w:type="pct"/>
            <w:tcBorders>
              <w:top w:val="nil"/>
              <w:left w:val="single" w:sz="4" w:space="0" w:color="auto"/>
              <w:bottom w:val="single" w:sz="4" w:space="0" w:color="auto"/>
              <w:right w:val="single" w:sz="4" w:space="0" w:color="auto"/>
            </w:tcBorders>
            <w:shd w:val="clear" w:color="auto" w:fill="C6D9F1"/>
            <w:vAlign w:val="center"/>
            <w:hideMark/>
          </w:tcPr>
          <w:p w14:paraId="27D832A3" w14:textId="77777777" w:rsidR="001B6E93" w:rsidRPr="00AE31A6" w:rsidRDefault="001B6E93" w:rsidP="00777A28">
            <w:pPr>
              <w:spacing w:line="256" w:lineRule="auto"/>
              <w:jc w:val="center"/>
              <w:rPr>
                <w:rFonts w:ascii="Arial" w:hAnsi="Arial" w:cs="Arial"/>
                <w:b/>
                <w:color w:val="000000"/>
                <w:sz w:val="16"/>
                <w:szCs w:val="16"/>
                <w:lang w:eastAsia="en-US"/>
              </w:rPr>
            </w:pPr>
            <w:r w:rsidRPr="00AE31A6">
              <w:rPr>
                <w:rFonts w:ascii="Arial" w:hAnsi="Arial" w:cs="Arial"/>
                <w:b/>
                <w:color w:val="000000"/>
                <w:sz w:val="16"/>
                <w:szCs w:val="16"/>
                <w:lang w:eastAsia="en-US"/>
              </w:rPr>
              <w:t>LE BRETON Carole</w:t>
            </w:r>
          </w:p>
        </w:tc>
        <w:tc>
          <w:tcPr>
            <w:tcW w:w="3122" w:type="pct"/>
            <w:tcBorders>
              <w:top w:val="nil"/>
              <w:left w:val="single" w:sz="4" w:space="0" w:color="auto"/>
              <w:bottom w:val="single" w:sz="4" w:space="0" w:color="auto"/>
              <w:right w:val="single" w:sz="4" w:space="0" w:color="auto"/>
            </w:tcBorders>
            <w:shd w:val="clear" w:color="auto" w:fill="C6D9F1"/>
          </w:tcPr>
          <w:p w14:paraId="2C1B6FDB" w14:textId="77777777" w:rsidR="001B6E93" w:rsidRPr="00AE31A6" w:rsidRDefault="001B6E93" w:rsidP="00777A28">
            <w:pPr>
              <w:spacing w:line="256" w:lineRule="auto"/>
              <w:jc w:val="center"/>
              <w:rPr>
                <w:rFonts w:ascii="Arial" w:hAnsi="Arial" w:cs="Arial"/>
                <w:color w:val="000000"/>
                <w:sz w:val="16"/>
                <w:szCs w:val="16"/>
                <w:lang w:eastAsia="en-US"/>
              </w:rPr>
            </w:pPr>
          </w:p>
          <w:p w14:paraId="339EF9D4" w14:textId="77777777" w:rsidR="001B6E93" w:rsidRPr="00AE31A6" w:rsidRDefault="001B6E93" w:rsidP="00777A28">
            <w:pPr>
              <w:spacing w:line="256" w:lineRule="auto"/>
              <w:jc w:val="center"/>
              <w:rPr>
                <w:rFonts w:ascii="Arial" w:hAnsi="Arial" w:cs="Arial"/>
                <w:color w:val="000000"/>
                <w:sz w:val="16"/>
                <w:szCs w:val="16"/>
                <w:lang w:eastAsia="en-US"/>
              </w:rPr>
            </w:pPr>
          </w:p>
          <w:p w14:paraId="74E3089D" w14:textId="77777777" w:rsidR="001B6E93" w:rsidRPr="00AE31A6" w:rsidRDefault="001B6E93" w:rsidP="00777A28">
            <w:pPr>
              <w:spacing w:line="256" w:lineRule="auto"/>
              <w:jc w:val="center"/>
              <w:rPr>
                <w:rFonts w:ascii="Arial" w:hAnsi="Arial" w:cs="Arial"/>
                <w:color w:val="000000"/>
                <w:sz w:val="16"/>
                <w:szCs w:val="16"/>
                <w:lang w:eastAsia="en-US"/>
              </w:rPr>
            </w:pPr>
          </w:p>
        </w:tc>
      </w:tr>
      <w:tr w:rsidR="001B6E93" w:rsidRPr="00AE31A6" w14:paraId="0418F6CA" w14:textId="77777777" w:rsidTr="00777A28">
        <w:trPr>
          <w:trHeight w:val="600"/>
        </w:trPr>
        <w:tc>
          <w:tcPr>
            <w:tcW w:w="1878" w:type="pct"/>
            <w:tcBorders>
              <w:top w:val="nil"/>
              <w:left w:val="single" w:sz="4" w:space="0" w:color="auto"/>
              <w:bottom w:val="single" w:sz="4" w:space="0" w:color="auto"/>
              <w:right w:val="single" w:sz="4" w:space="0" w:color="auto"/>
            </w:tcBorders>
            <w:vAlign w:val="center"/>
            <w:hideMark/>
          </w:tcPr>
          <w:p w14:paraId="3BEAC739" w14:textId="77777777" w:rsidR="001B6E93" w:rsidRPr="00AE31A6" w:rsidRDefault="001B6E93" w:rsidP="00777A28">
            <w:pPr>
              <w:spacing w:line="256" w:lineRule="auto"/>
              <w:jc w:val="center"/>
              <w:rPr>
                <w:rFonts w:ascii="Arial" w:hAnsi="Arial" w:cs="Arial"/>
                <w:b/>
                <w:color w:val="000000"/>
                <w:sz w:val="16"/>
                <w:szCs w:val="16"/>
                <w:lang w:eastAsia="en-US"/>
              </w:rPr>
            </w:pPr>
            <w:r w:rsidRPr="00AE31A6">
              <w:rPr>
                <w:rFonts w:ascii="Arial" w:hAnsi="Arial" w:cs="Arial"/>
                <w:b/>
                <w:color w:val="000000"/>
                <w:sz w:val="16"/>
                <w:szCs w:val="16"/>
                <w:lang w:eastAsia="en-US"/>
              </w:rPr>
              <w:t>MANCEAU Michelle</w:t>
            </w:r>
          </w:p>
        </w:tc>
        <w:tc>
          <w:tcPr>
            <w:tcW w:w="3122" w:type="pct"/>
            <w:tcBorders>
              <w:top w:val="nil"/>
              <w:left w:val="single" w:sz="4" w:space="0" w:color="auto"/>
              <w:bottom w:val="single" w:sz="4" w:space="0" w:color="auto"/>
              <w:right w:val="single" w:sz="4" w:space="0" w:color="auto"/>
            </w:tcBorders>
          </w:tcPr>
          <w:p w14:paraId="38E9B877" w14:textId="77777777" w:rsidR="001B6E93" w:rsidRPr="00AE31A6" w:rsidRDefault="001B6E93" w:rsidP="00777A28">
            <w:pPr>
              <w:spacing w:line="256" w:lineRule="auto"/>
              <w:jc w:val="center"/>
              <w:rPr>
                <w:rFonts w:ascii="Arial" w:hAnsi="Arial" w:cs="Arial"/>
                <w:color w:val="000000"/>
                <w:sz w:val="16"/>
                <w:szCs w:val="16"/>
                <w:lang w:eastAsia="en-US"/>
              </w:rPr>
            </w:pPr>
          </w:p>
          <w:p w14:paraId="79567023" w14:textId="77777777" w:rsidR="001B6E93" w:rsidRPr="00AE31A6" w:rsidRDefault="001B6E93" w:rsidP="00777A28">
            <w:pPr>
              <w:spacing w:line="256" w:lineRule="auto"/>
              <w:jc w:val="center"/>
              <w:rPr>
                <w:rFonts w:ascii="Arial" w:hAnsi="Arial" w:cs="Arial"/>
                <w:color w:val="000000"/>
                <w:sz w:val="16"/>
                <w:szCs w:val="16"/>
                <w:lang w:eastAsia="en-US"/>
              </w:rPr>
            </w:pPr>
          </w:p>
        </w:tc>
      </w:tr>
      <w:tr w:rsidR="001B6E93" w:rsidRPr="00AE31A6" w14:paraId="13A83F4D" w14:textId="77777777" w:rsidTr="00777A28">
        <w:trPr>
          <w:trHeight w:val="600"/>
        </w:trPr>
        <w:tc>
          <w:tcPr>
            <w:tcW w:w="1878" w:type="pct"/>
            <w:tcBorders>
              <w:top w:val="nil"/>
              <w:left w:val="single" w:sz="4" w:space="0" w:color="auto"/>
              <w:bottom w:val="single" w:sz="4" w:space="0" w:color="auto"/>
              <w:right w:val="single" w:sz="4" w:space="0" w:color="auto"/>
            </w:tcBorders>
            <w:shd w:val="clear" w:color="auto" w:fill="C6D9F1"/>
            <w:vAlign w:val="center"/>
            <w:hideMark/>
          </w:tcPr>
          <w:p w14:paraId="4CC05177" w14:textId="77777777" w:rsidR="001B6E93" w:rsidRPr="00AE31A6" w:rsidRDefault="001B6E93" w:rsidP="00777A28">
            <w:pPr>
              <w:spacing w:line="256" w:lineRule="auto"/>
              <w:jc w:val="center"/>
              <w:rPr>
                <w:rFonts w:ascii="Arial" w:hAnsi="Arial" w:cs="Arial"/>
                <w:b/>
                <w:color w:val="000000"/>
                <w:sz w:val="16"/>
                <w:szCs w:val="16"/>
                <w:lang w:eastAsia="en-US"/>
              </w:rPr>
            </w:pPr>
            <w:r w:rsidRPr="00AE31A6">
              <w:rPr>
                <w:rFonts w:ascii="Arial" w:hAnsi="Arial" w:cs="Arial"/>
                <w:b/>
                <w:color w:val="000000"/>
                <w:sz w:val="16"/>
                <w:szCs w:val="16"/>
                <w:lang w:eastAsia="en-US"/>
              </w:rPr>
              <w:t>RABIER Marine</w:t>
            </w:r>
          </w:p>
        </w:tc>
        <w:tc>
          <w:tcPr>
            <w:tcW w:w="3122" w:type="pct"/>
            <w:tcBorders>
              <w:top w:val="nil"/>
              <w:left w:val="single" w:sz="4" w:space="0" w:color="auto"/>
              <w:bottom w:val="single" w:sz="4" w:space="0" w:color="auto"/>
              <w:right w:val="single" w:sz="4" w:space="0" w:color="auto"/>
            </w:tcBorders>
            <w:shd w:val="clear" w:color="auto" w:fill="C6D9F1"/>
          </w:tcPr>
          <w:p w14:paraId="090210E9" w14:textId="77777777" w:rsidR="001B6E93" w:rsidRPr="00AE31A6" w:rsidRDefault="001B6E93" w:rsidP="00777A28">
            <w:pPr>
              <w:spacing w:line="256" w:lineRule="auto"/>
              <w:jc w:val="center"/>
              <w:rPr>
                <w:rFonts w:ascii="Arial" w:hAnsi="Arial" w:cs="Arial"/>
                <w:color w:val="000000"/>
                <w:sz w:val="16"/>
                <w:szCs w:val="16"/>
                <w:lang w:eastAsia="en-US"/>
              </w:rPr>
            </w:pPr>
          </w:p>
          <w:p w14:paraId="2F4F637B" w14:textId="5503DA41" w:rsidR="001B6E93" w:rsidRPr="00AE31A6" w:rsidRDefault="00D864C4" w:rsidP="00777A28">
            <w:pPr>
              <w:spacing w:line="256" w:lineRule="auto"/>
              <w:jc w:val="center"/>
              <w:rPr>
                <w:rFonts w:ascii="Arial" w:hAnsi="Arial" w:cs="Arial"/>
                <w:color w:val="000000"/>
                <w:sz w:val="16"/>
                <w:szCs w:val="16"/>
                <w:lang w:eastAsia="en-US"/>
              </w:rPr>
            </w:pPr>
            <w:r>
              <w:rPr>
                <w:rFonts w:ascii="Arial" w:hAnsi="Arial" w:cs="Arial"/>
                <w:color w:val="000000"/>
                <w:sz w:val="16"/>
                <w:szCs w:val="16"/>
                <w:lang w:eastAsia="en-US"/>
              </w:rPr>
              <w:t>Absente excusée</w:t>
            </w:r>
            <w:r>
              <w:rPr>
                <w:rFonts w:ascii="Arial" w:hAnsi="Arial" w:cs="Arial"/>
                <w:color w:val="000000"/>
                <w:sz w:val="16"/>
                <w:szCs w:val="16"/>
                <w:lang w:eastAsia="en-US"/>
              </w:rPr>
              <w:t xml:space="preserve"> procuration à E.FOUCHER</w:t>
            </w:r>
          </w:p>
        </w:tc>
      </w:tr>
      <w:tr w:rsidR="001B6E93" w:rsidRPr="00AE31A6" w14:paraId="0E1C8EFE" w14:textId="77777777" w:rsidTr="00777A28">
        <w:trPr>
          <w:trHeight w:val="600"/>
        </w:trPr>
        <w:tc>
          <w:tcPr>
            <w:tcW w:w="1878" w:type="pct"/>
            <w:tcBorders>
              <w:top w:val="nil"/>
              <w:left w:val="single" w:sz="4" w:space="0" w:color="auto"/>
              <w:bottom w:val="single" w:sz="4" w:space="0" w:color="auto"/>
              <w:right w:val="single" w:sz="4" w:space="0" w:color="auto"/>
            </w:tcBorders>
            <w:vAlign w:val="center"/>
            <w:hideMark/>
          </w:tcPr>
          <w:p w14:paraId="389129BE" w14:textId="77777777" w:rsidR="001B6E93" w:rsidRPr="00AE31A6" w:rsidRDefault="001B6E93" w:rsidP="00777A28">
            <w:pPr>
              <w:spacing w:line="256" w:lineRule="auto"/>
              <w:jc w:val="center"/>
              <w:rPr>
                <w:rFonts w:ascii="Arial" w:hAnsi="Arial" w:cs="Arial"/>
                <w:b/>
                <w:color w:val="000000"/>
                <w:sz w:val="16"/>
                <w:szCs w:val="16"/>
                <w:lang w:eastAsia="en-US"/>
              </w:rPr>
            </w:pPr>
            <w:r w:rsidRPr="00AE31A6">
              <w:rPr>
                <w:rFonts w:ascii="Arial" w:hAnsi="Arial" w:cs="Arial"/>
                <w:b/>
                <w:color w:val="000000"/>
                <w:sz w:val="16"/>
                <w:szCs w:val="16"/>
                <w:lang w:eastAsia="en-US"/>
              </w:rPr>
              <w:t>TOUTAIN Thierry</w:t>
            </w:r>
          </w:p>
        </w:tc>
        <w:tc>
          <w:tcPr>
            <w:tcW w:w="3122" w:type="pct"/>
            <w:tcBorders>
              <w:top w:val="nil"/>
              <w:left w:val="single" w:sz="4" w:space="0" w:color="auto"/>
              <w:bottom w:val="single" w:sz="4" w:space="0" w:color="auto"/>
              <w:right w:val="single" w:sz="4" w:space="0" w:color="auto"/>
            </w:tcBorders>
          </w:tcPr>
          <w:p w14:paraId="33FB1D6A" w14:textId="77777777" w:rsidR="001B6E93" w:rsidRPr="00AE31A6" w:rsidRDefault="001B6E93" w:rsidP="00777A28">
            <w:pPr>
              <w:spacing w:line="256" w:lineRule="auto"/>
              <w:jc w:val="center"/>
              <w:rPr>
                <w:rFonts w:ascii="Arial" w:hAnsi="Arial" w:cs="Arial"/>
                <w:color w:val="000000"/>
                <w:sz w:val="16"/>
                <w:szCs w:val="16"/>
                <w:lang w:eastAsia="en-US"/>
              </w:rPr>
            </w:pPr>
          </w:p>
          <w:p w14:paraId="43A4389C" w14:textId="0EDFA8D6" w:rsidR="001B6E93" w:rsidRPr="00AE31A6" w:rsidRDefault="001B6E93" w:rsidP="00777A28">
            <w:pPr>
              <w:spacing w:line="256" w:lineRule="auto"/>
              <w:jc w:val="center"/>
              <w:rPr>
                <w:rFonts w:ascii="Arial" w:hAnsi="Arial" w:cs="Arial"/>
                <w:color w:val="000000"/>
                <w:sz w:val="16"/>
                <w:szCs w:val="16"/>
                <w:lang w:eastAsia="en-US"/>
              </w:rPr>
            </w:pPr>
            <w:r w:rsidRPr="00AE31A6">
              <w:rPr>
                <w:rFonts w:ascii="Arial" w:hAnsi="Arial" w:cs="Arial"/>
                <w:color w:val="000000"/>
                <w:sz w:val="16"/>
                <w:szCs w:val="16"/>
                <w:lang w:eastAsia="en-US"/>
              </w:rPr>
              <w:t xml:space="preserve">Absent </w:t>
            </w:r>
            <w:r>
              <w:rPr>
                <w:rFonts w:ascii="Arial" w:hAnsi="Arial" w:cs="Arial"/>
                <w:color w:val="000000"/>
                <w:sz w:val="16"/>
                <w:szCs w:val="16"/>
                <w:lang w:eastAsia="en-US"/>
              </w:rPr>
              <w:t>excusé</w:t>
            </w:r>
            <w:r w:rsidR="00D864C4">
              <w:rPr>
                <w:rFonts w:ascii="Arial" w:hAnsi="Arial" w:cs="Arial"/>
                <w:color w:val="000000"/>
                <w:sz w:val="16"/>
                <w:szCs w:val="16"/>
                <w:lang w:eastAsia="en-US"/>
              </w:rPr>
              <w:t xml:space="preserve"> procuration à Y. TOUCHAIN</w:t>
            </w:r>
            <w:bookmarkStart w:id="0" w:name="_GoBack"/>
            <w:bookmarkEnd w:id="0"/>
          </w:p>
        </w:tc>
      </w:tr>
      <w:tr w:rsidR="001B6E93" w:rsidRPr="00AE31A6" w14:paraId="3A28B6C7" w14:textId="77777777" w:rsidTr="00777A28">
        <w:trPr>
          <w:trHeight w:val="600"/>
        </w:trPr>
        <w:tc>
          <w:tcPr>
            <w:tcW w:w="1878" w:type="pct"/>
            <w:tcBorders>
              <w:top w:val="nil"/>
              <w:left w:val="single" w:sz="4" w:space="0" w:color="auto"/>
              <w:bottom w:val="single" w:sz="4" w:space="0" w:color="auto"/>
              <w:right w:val="single" w:sz="4" w:space="0" w:color="auto"/>
            </w:tcBorders>
            <w:shd w:val="clear" w:color="auto" w:fill="C6D9F1"/>
            <w:vAlign w:val="center"/>
            <w:hideMark/>
          </w:tcPr>
          <w:p w14:paraId="78A66356" w14:textId="77777777" w:rsidR="001B6E93" w:rsidRPr="00AE31A6" w:rsidRDefault="001B6E93" w:rsidP="00777A28">
            <w:pPr>
              <w:spacing w:line="256" w:lineRule="auto"/>
              <w:jc w:val="center"/>
              <w:rPr>
                <w:rFonts w:ascii="Arial" w:hAnsi="Arial" w:cs="Arial"/>
                <w:b/>
                <w:color w:val="000000"/>
                <w:sz w:val="16"/>
                <w:szCs w:val="16"/>
                <w:lang w:eastAsia="en-US"/>
              </w:rPr>
            </w:pPr>
            <w:r w:rsidRPr="00AE31A6">
              <w:rPr>
                <w:rFonts w:ascii="Arial" w:hAnsi="Arial" w:cs="Arial"/>
                <w:b/>
                <w:color w:val="000000"/>
                <w:sz w:val="16"/>
                <w:szCs w:val="16"/>
                <w:lang w:eastAsia="en-US"/>
              </w:rPr>
              <w:t>VANNEAU André</w:t>
            </w:r>
          </w:p>
        </w:tc>
        <w:tc>
          <w:tcPr>
            <w:tcW w:w="3122" w:type="pct"/>
            <w:tcBorders>
              <w:top w:val="nil"/>
              <w:left w:val="single" w:sz="4" w:space="0" w:color="auto"/>
              <w:bottom w:val="single" w:sz="4" w:space="0" w:color="auto"/>
              <w:right w:val="single" w:sz="4" w:space="0" w:color="auto"/>
            </w:tcBorders>
            <w:shd w:val="clear" w:color="auto" w:fill="C6D9F1"/>
          </w:tcPr>
          <w:p w14:paraId="223DDBDF" w14:textId="77777777" w:rsidR="001B6E93" w:rsidRPr="00AE31A6" w:rsidRDefault="001B6E93" w:rsidP="00777A28">
            <w:pPr>
              <w:spacing w:line="256" w:lineRule="auto"/>
              <w:jc w:val="center"/>
              <w:rPr>
                <w:rFonts w:ascii="Arial" w:hAnsi="Arial" w:cs="Arial"/>
                <w:color w:val="000000"/>
                <w:sz w:val="16"/>
                <w:szCs w:val="16"/>
                <w:lang w:eastAsia="en-US"/>
              </w:rPr>
            </w:pPr>
          </w:p>
        </w:tc>
      </w:tr>
    </w:tbl>
    <w:p w14:paraId="46F8D60C" w14:textId="77777777" w:rsidR="001B6E93" w:rsidRPr="00AE31A6" w:rsidRDefault="001B6E93" w:rsidP="001B6E93">
      <w:pPr>
        <w:ind w:left="349"/>
        <w:jc w:val="center"/>
        <w:rPr>
          <w:rFonts w:ascii="Arial" w:eastAsia="Calibri" w:hAnsi="Arial" w:cs="Arial"/>
          <w:sz w:val="18"/>
          <w:szCs w:val="18"/>
        </w:rPr>
      </w:pPr>
    </w:p>
    <w:p w14:paraId="50E7208A" w14:textId="77777777" w:rsidR="001B6E93" w:rsidRDefault="001B6E93" w:rsidP="00854A21">
      <w:pPr>
        <w:jc w:val="center"/>
        <w:rPr>
          <w:rFonts w:ascii="Arial" w:hAnsi="Arial" w:cs="Arial"/>
          <w:color w:val="000000"/>
          <w:sz w:val="20"/>
          <w:szCs w:val="20"/>
        </w:rPr>
      </w:pPr>
    </w:p>
    <w:p w14:paraId="4DD823C6" w14:textId="77777777" w:rsidR="001B6E93" w:rsidRDefault="001B6E93" w:rsidP="00854A21">
      <w:pPr>
        <w:jc w:val="center"/>
        <w:rPr>
          <w:rFonts w:ascii="Arial" w:hAnsi="Arial" w:cs="Arial"/>
          <w:color w:val="000000"/>
          <w:sz w:val="20"/>
          <w:szCs w:val="20"/>
        </w:rPr>
      </w:pPr>
    </w:p>
    <w:p w14:paraId="77E1545E" w14:textId="77777777" w:rsidR="001B6E93" w:rsidRDefault="001B6E93" w:rsidP="00854A21">
      <w:pPr>
        <w:jc w:val="center"/>
        <w:rPr>
          <w:rFonts w:ascii="Arial" w:hAnsi="Arial" w:cs="Arial"/>
          <w:color w:val="000000"/>
          <w:sz w:val="20"/>
          <w:szCs w:val="20"/>
        </w:rPr>
      </w:pPr>
    </w:p>
    <w:p w14:paraId="1A6E9A81" w14:textId="77777777" w:rsidR="001B6E93" w:rsidRDefault="001B6E93" w:rsidP="00854A21">
      <w:pPr>
        <w:jc w:val="center"/>
        <w:rPr>
          <w:rFonts w:ascii="Arial" w:hAnsi="Arial" w:cs="Arial"/>
          <w:color w:val="000000"/>
          <w:sz w:val="20"/>
          <w:szCs w:val="20"/>
        </w:rPr>
      </w:pPr>
    </w:p>
    <w:p w14:paraId="202A0030" w14:textId="77777777" w:rsidR="001B6E93" w:rsidRPr="00087FF0" w:rsidRDefault="001B6E93" w:rsidP="00854A21">
      <w:pPr>
        <w:jc w:val="center"/>
        <w:rPr>
          <w:rFonts w:ascii="Arial" w:eastAsia="Calibri" w:hAnsi="Arial" w:cs="Arial"/>
          <w:b/>
          <w:color w:val="000000"/>
          <w:sz w:val="20"/>
          <w:szCs w:val="20"/>
        </w:rPr>
      </w:pPr>
    </w:p>
    <w:sectPr w:rsidR="001B6E93" w:rsidRPr="00087FF0" w:rsidSect="00023678">
      <w:headerReference w:type="default" r:id="rId9"/>
      <w:pgSz w:w="11906" w:h="16838"/>
      <w:pgMar w:top="124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1848C3" w14:textId="77777777" w:rsidR="00213BF5" w:rsidRDefault="00213BF5" w:rsidP="00213BF5">
      <w:r>
        <w:separator/>
      </w:r>
    </w:p>
  </w:endnote>
  <w:endnote w:type="continuationSeparator" w:id="0">
    <w:p w14:paraId="4554A4EC" w14:textId="77777777" w:rsidR="00213BF5" w:rsidRDefault="00213BF5" w:rsidP="00213B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FB5173" w14:textId="77777777" w:rsidR="00213BF5" w:rsidRDefault="00213BF5" w:rsidP="00213BF5">
      <w:r>
        <w:separator/>
      </w:r>
    </w:p>
  </w:footnote>
  <w:footnote w:type="continuationSeparator" w:id="0">
    <w:p w14:paraId="581D0075" w14:textId="77777777" w:rsidR="00213BF5" w:rsidRDefault="00213BF5" w:rsidP="00213B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B2888D" w14:textId="77777777" w:rsidR="00213BF5" w:rsidRPr="00213BF5" w:rsidRDefault="00213BF5" w:rsidP="00213BF5">
    <w:pPr>
      <w:pBdr>
        <w:top w:val="single" w:sz="4" w:space="0" w:color="auto"/>
        <w:left w:val="single" w:sz="4" w:space="0" w:color="auto"/>
        <w:bottom w:val="single" w:sz="4" w:space="1" w:color="auto"/>
        <w:right w:val="single" w:sz="4" w:space="4" w:color="auto"/>
      </w:pBdr>
      <w:shd w:val="clear" w:color="auto" w:fill="A50021"/>
      <w:jc w:val="center"/>
      <w:rPr>
        <w:rFonts w:ascii="Arial" w:hAnsi="Arial" w:cs="Arial"/>
        <w:b/>
      </w:rPr>
    </w:pPr>
    <w:r w:rsidRPr="00213BF5">
      <w:rPr>
        <w:rFonts w:ascii="Arial" w:hAnsi="Arial" w:cs="Arial"/>
        <w:b/>
      </w:rPr>
      <w:t xml:space="preserve">COMPTE RENDU DU CONSEIL MUNICIPAL </w:t>
    </w:r>
  </w:p>
  <w:p w14:paraId="752D8D2B" w14:textId="77777777" w:rsidR="00213BF5" w:rsidRPr="00213BF5" w:rsidRDefault="00213BF5" w:rsidP="00213BF5">
    <w:pPr>
      <w:pBdr>
        <w:top w:val="single" w:sz="4" w:space="0" w:color="auto"/>
        <w:left w:val="single" w:sz="4" w:space="0" w:color="auto"/>
        <w:bottom w:val="single" w:sz="4" w:space="1" w:color="auto"/>
        <w:right w:val="single" w:sz="4" w:space="4" w:color="auto"/>
      </w:pBdr>
      <w:shd w:val="clear" w:color="auto" w:fill="A50021"/>
      <w:jc w:val="center"/>
      <w:rPr>
        <w:rFonts w:ascii="Arial" w:hAnsi="Arial" w:cs="Arial"/>
        <w:b/>
      </w:rPr>
    </w:pPr>
    <w:r w:rsidRPr="00213BF5">
      <w:rPr>
        <w:rFonts w:ascii="Arial" w:hAnsi="Arial" w:cs="Arial"/>
        <w:b/>
      </w:rPr>
      <w:t xml:space="preserve">DU </w:t>
    </w:r>
    <w:r w:rsidR="00703FE3">
      <w:rPr>
        <w:rFonts w:ascii="Arial" w:hAnsi="Arial" w:cs="Arial"/>
        <w:b/>
      </w:rPr>
      <w:t>28 JUIN 2018</w:t>
    </w:r>
    <w:r w:rsidR="00C54FB6">
      <w:rPr>
        <w:rFonts w:ascii="Arial" w:hAnsi="Arial" w:cs="Arial"/>
        <w:b/>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208B4"/>
    <w:multiLevelType w:val="hybridMultilevel"/>
    <w:tmpl w:val="D310C748"/>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E894682"/>
    <w:multiLevelType w:val="hybridMultilevel"/>
    <w:tmpl w:val="FABA74C2"/>
    <w:lvl w:ilvl="0" w:tplc="96607C74">
      <w:start w:val="8"/>
      <w:numFmt w:val="bullet"/>
      <w:lvlText w:val="-"/>
      <w:lvlJc w:val="left"/>
      <w:pPr>
        <w:ind w:left="1068" w:hanging="360"/>
      </w:pPr>
      <w:rPr>
        <w:rFonts w:ascii="Arial" w:eastAsia="Times New Roman" w:hAnsi="Arial" w:cs="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 w15:restartNumberingAfterBreak="0">
    <w:nsid w:val="13FD74B6"/>
    <w:multiLevelType w:val="hybridMultilevel"/>
    <w:tmpl w:val="0FC42A9C"/>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69F6663"/>
    <w:multiLevelType w:val="hybridMultilevel"/>
    <w:tmpl w:val="5A04A61E"/>
    <w:lvl w:ilvl="0" w:tplc="1B7A96D8">
      <w:start w:val="7"/>
      <w:numFmt w:val="bullet"/>
      <w:lvlText w:val="-"/>
      <w:lvlJc w:val="left"/>
      <w:pPr>
        <w:ind w:left="1065" w:hanging="360"/>
      </w:pPr>
      <w:rPr>
        <w:rFonts w:ascii="Arial" w:eastAsia="Times New Roman" w:hAnsi="Arial" w:cs="Arial"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4" w15:restartNumberingAfterBreak="0">
    <w:nsid w:val="35C8703E"/>
    <w:multiLevelType w:val="hybridMultilevel"/>
    <w:tmpl w:val="D0085F0A"/>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4F941FAE"/>
    <w:multiLevelType w:val="hybridMultilevel"/>
    <w:tmpl w:val="81B0B32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53D30636"/>
    <w:multiLevelType w:val="hybridMultilevel"/>
    <w:tmpl w:val="0C2AEA9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49410DB"/>
    <w:multiLevelType w:val="hybridMultilevel"/>
    <w:tmpl w:val="8EBEA2D2"/>
    <w:lvl w:ilvl="0" w:tplc="040C000B">
      <w:start w:val="1"/>
      <w:numFmt w:val="bullet"/>
      <w:lvlText w:val=""/>
      <w:lvlJc w:val="left"/>
      <w:pPr>
        <w:ind w:left="1864" w:hanging="360"/>
      </w:pPr>
      <w:rPr>
        <w:rFonts w:ascii="Wingdings" w:hAnsi="Wingdings" w:hint="default"/>
      </w:rPr>
    </w:lvl>
    <w:lvl w:ilvl="1" w:tplc="040C0003" w:tentative="1">
      <w:start w:val="1"/>
      <w:numFmt w:val="bullet"/>
      <w:lvlText w:val="o"/>
      <w:lvlJc w:val="left"/>
      <w:pPr>
        <w:ind w:left="2584" w:hanging="360"/>
      </w:pPr>
      <w:rPr>
        <w:rFonts w:ascii="Courier New" w:hAnsi="Courier New" w:cs="Courier New" w:hint="default"/>
      </w:rPr>
    </w:lvl>
    <w:lvl w:ilvl="2" w:tplc="040C0005" w:tentative="1">
      <w:start w:val="1"/>
      <w:numFmt w:val="bullet"/>
      <w:lvlText w:val=""/>
      <w:lvlJc w:val="left"/>
      <w:pPr>
        <w:ind w:left="3304" w:hanging="360"/>
      </w:pPr>
      <w:rPr>
        <w:rFonts w:ascii="Wingdings" w:hAnsi="Wingdings" w:hint="default"/>
      </w:rPr>
    </w:lvl>
    <w:lvl w:ilvl="3" w:tplc="040C0001" w:tentative="1">
      <w:start w:val="1"/>
      <w:numFmt w:val="bullet"/>
      <w:lvlText w:val=""/>
      <w:lvlJc w:val="left"/>
      <w:pPr>
        <w:ind w:left="4024" w:hanging="360"/>
      </w:pPr>
      <w:rPr>
        <w:rFonts w:ascii="Symbol" w:hAnsi="Symbol" w:hint="default"/>
      </w:rPr>
    </w:lvl>
    <w:lvl w:ilvl="4" w:tplc="040C0003" w:tentative="1">
      <w:start w:val="1"/>
      <w:numFmt w:val="bullet"/>
      <w:lvlText w:val="o"/>
      <w:lvlJc w:val="left"/>
      <w:pPr>
        <w:ind w:left="4744" w:hanging="360"/>
      </w:pPr>
      <w:rPr>
        <w:rFonts w:ascii="Courier New" w:hAnsi="Courier New" w:cs="Courier New" w:hint="default"/>
      </w:rPr>
    </w:lvl>
    <w:lvl w:ilvl="5" w:tplc="040C0005" w:tentative="1">
      <w:start w:val="1"/>
      <w:numFmt w:val="bullet"/>
      <w:lvlText w:val=""/>
      <w:lvlJc w:val="left"/>
      <w:pPr>
        <w:ind w:left="5464" w:hanging="360"/>
      </w:pPr>
      <w:rPr>
        <w:rFonts w:ascii="Wingdings" w:hAnsi="Wingdings" w:hint="default"/>
      </w:rPr>
    </w:lvl>
    <w:lvl w:ilvl="6" w:tplc="040C0001" w:tentative="1">
      <w:start w:val="1"/>
      <w:numFmt w:val="bullet"/>
      <w:lvlText w:val=""/>
      <w:lvlJc w:val="left"/>
      <w:pPr>
        <w:ind w:left="6184" w:hanging="360"/>
      </w:pPr>
      <w:rPr>
        <w:rFonts w:ascii="Symbol" w:hAnsi="Symbol" w:hint="default"/>
      </w:rPr>
    </w:lvl>
    <w:lvl w:ilvl="7" w:tplc="040C0003" w:tentative="1">
      <w:start w:val="1"/>
      <w:numFmt w:val="bullet"/>
      <w:lvlText w:val="o"/>
      <w:lvlJc w:val="left"/>
      <w:pPr>
        <w:ind w:left="6904" w:hanging="360"/>
      </w:pPr>
      <w:rPr>
        <w:rFonts w:ascii="Courier New" w:hAnsi="Courier New" w:cs="Courier New" w:hint="default"/>
      </w:rPr>
    </w:lvl>
    <w:lvl w:ilvl="8" w:tplc="040C0005" w:tentative="1">
      <w:start w:val="1"/>
      <w:numFmt w:val="bullet"/>
      <w:lvlText w:val=""/>
      <w:lvlJc w:val="left"/>
      <w:pPr>
        <w:ind w:left="7624" w:hanging="360"/>
      </w:pPr>
      <w:rPr>
        <w:rFonts w:ascii="Wingdings" w:hAnsi="Wingdings" w:hint="default"/>
      </w:rPr>
    </w:lvl>
  </w:abstractNum>
  <w:abstractNum w:abstractNumId="8" w15:restartNumberingAfterBreak="0">
    <w:nsid w:val="7B6F13CC"/>
    <w:multiLevelType w:val="hybridMultilevel"/>
    <w:tmpl w:val="569877BC"/>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CD83132"/>
    <w:multiLevelType w:val="hybridMultilevel"/>
    <w:tmpl w:val="54D6F226"/>
    <w:lvl w:ilvl="0" w:tplc="8A38EC06">
      <w:start w:val="7"/>
      <w:numFmt w:val="bullet"/>
      <w:lvlText w:val="-"/>
      <w:lvlJc w:val="left"/>
      <w:pPr>
        <w:ind w:left="1065" w:hanging="360"/>
      </w:pPr>
      <w:rPr>
        <w:rFonts w:ascii="Arial" w:eastAsia="Times New Roman" w:hAnsi="Arial" w:cs="Arial" w:hint="default"/>
      </w:rPr>
    </w:lvl>
    <w:lvl w:ilvl="1" w:tplc="040C0003">
      <w:start w:val="1"/>
      <w:numFmt w:val="bullet"/>
      <w:lvlText w:val="o"/>
      <w:lvlJc w:val="left"/>
      <w:pPr>
        <w:ind w:left="1785" w:hanging="360"/>
      </w:pPr>
      <w:rPr>
        <w:rFonts w:ascii="Courier New" w:hAnsi="Courier New" w:cs="Courier New" w:hint="default"/>
      </w:rPr>
    </w:lvl>
    <w:lvl w:ilvl="2" w:tplc="040C0005">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10" w15:restartNumberingAfterBreak="0">
    <w:nsid w:val="7D0B508B"/>
    <w:multiLevelType w:val="hybridMultilevel"/>
    <w:tmpl w:val="7B9A5DF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DC84293"/>
    <w:multiLevelType w:val="hybridMultilevel"/>
    <w:tmpl w:val="6FE293F8"/>
    <w:lvl w:ilvl="0" w:tplc="040C000D">
      <w:start w:val="1"/>
      <w:numFmt w:val="bullet"/>
      <w:lvlText w:val=""/>
      <w:lvlJc w:val="left"/>
      <w:pPr>
        <w:ind w:left="720" w:hanging="360"/>
      </w:pPr>
      <w:rPr>
        <w:rFonts w:ascii="Wingdings" w:hAnsi="Wingdings" w:hint="default"/>
        <w:color w:val="auto"/>
      </w:rPr>
    </w:lvl>
    <w:lvl w:ilvl="1" w:tplc="040C000B">
      <w:start w:val="1"/>
      <w:numFmt w:val="bullet"/>
      <w:lvlText w:val=""/>
      <w:lvlJc w:val="left"/>
      <w:pPr>
        <w:ind w:left="1440" w:hanging="360"/>
      </w:pPr>
      <w:rPr>
        <w:rFonts w:ascii="Wingdings" w:hAnsi="Wingdings"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DED330D"/>
    <w:multiLevelType w:val="hybridMultilevel"/>
    <w:tmpl w:val="8D906804"/>
    <w:lvl w:ilvl="0" w:tplc="6E0EA53C">
      <w:start w:val="3"/>
      <w:numFmt w:val="decimal"/>
      <w:lvlText w:val="%1."/>
      <w:lvlJc w:val="left"/>
      <w:pPr>
        <w:ind w:left="360" w:hanging="360"/>
      </w:pPr>
      <w:rPr>
        <w:rFonts w:hint="default"/>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4"/>
  </w:num>
  <w:num w:numId="2">
    <w:abstractNumId w:val="10"/>
  </w:num>
  <w:num w:numId="3">
    <w:abstractNumId w:val="5"/>
  </w:num>
  <w:num w:numId="4">
    <w:abstractNumId w:val="12"/>
  </w:num>
  <w:num w:numId="5">
    <w:abstractNumId w:val="0"/>
  </w:num>
  <w:num w:numId="6">
    <w:abstractNumId w:val="11"/>
  </w:num>
  <w:num w:numId="7">
    <w:abstractNumId w:val="3"/>
  </w:num>
  <w:num w:numId="8">
    <w:abstractNumId w:val="9"/>
  </w:num>
  <w:num w:numId="9">
    <w:abstractNumId w:val="1"/>
  </w:num>
  <w:num w:numId="10">
    <w:abstractNumId w:val="2"/>
  </w:num>
  <w:num w:numId="11">
    <w:abstractNumId w:val="8"/>
  </w:num>
  <w:num w:numId="12">
    <w:abstractNumId w:val="7"/>
  </w:num>
  <w:num w:numId="13">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BF5"/>
    <w:rsid w:val="00023678"/>
    <w:rsid w:val="00054A7F"/>
    <w:rsid w:val="00087FF0"/>
    <w:rsid w:val="000C3989"/>
    <w:rsid w:val="000E649B"/>
    <w:rsid w:val="00132D36"/>
    <w:rsid w:val="00147B80"/>
    <w:rsid w:val="001B6E93"/>
    <w:rsid w:val="001B7896"/>
    <w:rsid w:val="001D46B0"/>
    <w:rsid w:val="001F134A"/>
    <w:rsid w:val="001F4687"/>
    <w:rsid w:val="0021279E"/>
    <w:rsid w:val="00213BF5"/>
    <w:rsid w:val="00216DA0"/>
    <w:rsid w:val="00244A51"/>
    <w:rsid w:val="00280153"/>
    <w:rsid w:val="002B5E6C"/>
    <w:rsid w:val="003505C8"/>
    <w:rsid w:val="003B241D"/>
    <w:rsid w:val="003D6C99"/>
    <w:rsid w:val="003F3210"/>
    <w:rsid w:val="00442EDF"/>
    <w:rsid w:val="004A29E8"/>
    <w:rsid w:val="004E6621"/>
    <w:rsid w:val="00531833"/>
    <w:rsid w:val="005348CF"/>
    <w:rsid w:val="005937B8"/>
    <w:rsid w:val="005A0969"/>
    <w:rsid w:val="005A690F"/>
    <w:rsid w:val="005B3835"/>
    <w:rsid w:val="006024B7"/>
    <w:rsid w:val="006845CB"/>
    <w:rsid w:val="006E4E69"/>
    <w:rsid w:val="006F717A"/>
    <w:rsid w:val="00703FE3"/>
    <w:rsid w:val="0071567C"/>
    <w:rsid w:val="0072016E"/>
    <w:rsid w:val="00720EC6"/>
    <w:rsid w:val="007365A6"/>
    <w:rsid w:val="0079127C"/>
    <w:rsid w:val="00851729"/>
    <w:rsid w:val="00854A21"/>
    <w:rsid w:val="00872282"/>
    <w:rsid w:val="008E4302"/>
    <w:rsid w:val="00922877"/>
    <w:rsid w:val="009C4EB1"/>
    <w:rsid w:val="009E41C8"/>
    <w:rsid w:val="00A248C5"/>
    <w:rsid w:val="00A4784E"/>
    <w:rsid w:val="00A91605"/>
    <w:rsid w:val="00AD7338"/>
    <w:rsid w:val="00AE31A6"/>
    <w:rsid w:val="00B020E5"/>
    <w:rsid w:val="00B56C52"/>
    <w:rsid w:val="00BA0E33"/>
    <w:rsid w:val="00C3653E"/>
    <w:rsid w:val="00C54FB6"/>
    <w:rsid w:val="00C607E4"/>
    <w:rsid w:val="00C9664C"/>
    <w:rsid w:val="00CB562C"/>
    <w:rsid w:val="00CD11DB"/>
    <w:rsid w:val="00D01F16"/>
    <w:rsid w:val="00D44AA5"/>
    <w:rsid w:val="00D864C4"/>
    <w:rsid w:val="00DC134D"/>
    <w:rsid w:val="00EF4121"/>
    <w:rsid w:val="00EF58C7"/>
    <w:rsid w:val="00F25C82"/>
    <w:rsid w:val="00FE381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C396E1"/>
  <w15:chartTrackingRefBased/>
  <w15:docId w15:val="{A642C8C7-7F4E-4684-817B-29EDE8A1A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ind w:left="-74"/>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3678"/>
    <w:pPr>
      <w:ind w:left="0"/>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13BF5"/>
    <w:pPr>
      <w:tabs>
        <w:tab w:val="center" w:pos="4536"/>
        <w:tab w:val="right" w:pos="9072"/>
      </w:tabs>
    </w:pPr>
  </w:style>
  <w:style w:type="character" w:customStyle="1" w:styleId="En-tteCar">
    <w:name w:val="En-tête Car"/>
    <w:basedOn w:val="Policepardfaut"/>
    <w:link w:val="En-tte"/>
    <w:uiPriority w:val="99"/>
    <w:rsid w:val="00213BF5"/>
  </w:style>
  <w:style w:type="paragraph" w:styleId="Pieddepage">
    <w:name w:val="footer"/>
    <w:basedOn w:val="Normal"/>
    <w:link w:val="PieddepageCar"/>
    <w:uiPriority w:val="99"/>
    <w:unhideWhenUsed/>
    <w:rsid w:val="00213BF5"/>
    <w:pPr>
      <w:tabs>
        <w:tab w:val="center" w:pos="4536"/>
        <w:tab w:val="right" w:pos="9072"/>
      </w:tabs>
    </w:pPr>
  </w:style>
  <w:style w:type="character" w:customStyle="1" w:styleId="PieddepageCar">
    <w:name w:val="Pied de page Car"/>
    <w:basedOn w:val="Policepardfaut"/>
    <w:link w:val="Pieddepage"/>
    <w:uiPriority w:val="99"/>
    <w:rsid w:val="00213BF5"/>
  </w:style>
  <w:style w:type="character" w:customStyle="1" w:styleId="apple-converted-space">
    <w:name w:val="apple-converted-space"/>
    <w:rsid w:val="00023678"/>
  </w:style>
  <w:style w:type="paragraph" w:styleId="Paragraphedeliste">
    <w:name w:val="List Paragraph"/>
    <w:basedOn w:val="Normal"/>
    <w:uiPriority w:val="34"/>
    <w:qFormat/>
    <w:rsid w:val="00023678"/>
    <w:pPr>
      <w:ind w:left="720"/>
      <w:contextualSpacing/>
    </w:pPr>
  </w:style>
  <w:style w:type="paragraph" w:styleId="NormalWeb">
    <w:name w:val="Normal (Web)"/>
    <w:basedOn w:val="Normal"/>
    <w:uiPriority w:val="99"/>
    <w:unhideWhenUsed/>
    <w:rsid w:val="00720EC6"/>
    <w:pPr>
      <w:spacing w:before="100" w:beforeAutospacing="1" w:after="100" w:afterAutospacing="1"/>
    </w:pPr>
  </w:style>
  <w:style w:type="table" w:styleId="Grilledutableau">
    <w:name w:val="Table Grid"/>
    <w:basedOn w:val="TableauNormal"/>
    <w:uiPriority w:val="39"/>
    <w:rsid w:val="005937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A4784E"/>
    <w:rPr>
      <w:rFonts w:ascii="Segoe UI" w:hAnsi="Segoe UI" w:cs="Segoe UI"/>
      <w:sz w:val="18"/>
      <w:szCs w:val="18"/>
    </w:rPr>
  </w:style>
  <w:style w:type="character" w:customStyle="1" w:styleId="TextedebullesCar">
    <w:name w:val="Texte de bulles Car"/>
    <w:basedOn w:val="Policepardfaut"/>
    <w:link w:val="Textedebulles"/>
    <w:uiPriority w:val="99"/>
    <w:semiHidden/>
    <w:rsid w:val="00A4784E"/>
    <w:rPr>
      <w:rFonts w:ascii="Segoe UI" w:eastAsia="Times New Roman" w:hAnsi="Segoe UI" w:cs="Segoe UI"/>
      <w:sz w:val="18"/>
      <w:szCs w:val="18"/>
      <w:lang w:eastAsia="fr-FR"/>
    </w:rPr>
  </w:style>
  <w:style w:type="character" w:styleId="Marquedecommentaire">
    <w:name w:val="annotation reference"/>
    <w:basedOn w:val="Policepardfaut"/>
    <w:uiPriority w:val="99"/>
    <w:semiHidden/>
    <w:unhideWhenUsed/>
    <w:rsid w:val="002B5E6C"/>
    <w:rPr>
      <w:sz w:val="16"/>
      <w:szCs w:val="16"/>
    </w:rPr>
  </w:style>
  <w:style w:type="paragraph" w:styleId="Commentaire">
    <w:name w:val="annotation text"/>
    <w:basedOn w:val="Normal"/>
    <w:link w:val="CommentaireCar"/>
    <w:uiPriority w:val="99"/>
    <w:semiHidden/>
    <w:unhideWhenUsed/>
    <w:rsid w:val="002B5E6C"/>
    <w:rPr>
      <w:sz w:val="20"/>
      <w:szCs w:val="20"/>
    </w:rPr>
  </w:style>
  <w:style w:type="character" w:customStyle="1" w:styleId="CommentaireCar">
    <w:name w:val="Commentaire Car"/>
    <w:basedOn w:val="Policepardfaut"/>
    <w:link w:val="Commentaire"/>
    <w:uiPriority w:val="99"/>
    <w:semiHidden/>
    <w:rsid w:val="002B5E6C"/>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2B5E6C"/>
    <w:rPr>
      <w:b/>
      <w:bCs/>
    </w:rPr>
  </w:style>
  <w:style w:type="character" w:customStyle="1" w:styleId="ObjetducommentaireCar">
    <w:name w:val="Objet du commentaire Car"/>
    <w:basedOn w:val="CommentaireCar"/>
    <w:link w:val="Objetducommentaire"/>
    <w:uiPriority w:val="99"/>
    <w:semiHidden/>
    <w:rsid w:val="002B5E6C"/>
    <w:rPr>
      <w:rFonts w:ascii="Times New Roman" w:eastAsia="Times New Roman" w:hAnsi="Times New Roman" w:cs="Times New Roman"/>
      <w:b/>
      <w:bCs/>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rvices.eaufrance.fr" TargetMode="External"/><Relationship Id="rId3" Type="http://schemas.openxmlformats.org/officeDocument/2006/relationships/settings" Target="settings.xml"/><Relationship Id="rId7" Type="http://schemas.openxmlformats.org/officeDocument/2006/relationships/hyperlink" Target="http://www.services.eaufrance.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195</TotalTime>
  <Pages>4</Pages>
  <Words>1590</Words>
  <Characters>8748</Characters>
  <Application>Microsoft Office Word</Application>
  <DocSecurity>0</DocSecurity>
  <Lines>72</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poste3</dc:creator>
  <cp:keywords/>
  <dc:description/>
  <cp:lastModifiedBy>poste3</cp:lastModifiedBy>
  <cp:revision>7</cp:revision>
  <cp:lastPrinted>2018-07-10T07:18:00Z</cp:lastPrinted>
  <dcterms:created xsi:type="dcterms:W3CDTF">2018-07-03T08:16:00Z</dcterms:created>
  <dcterms:modified xsi:type="dcterms:W3CDTF">2018-07-10T15:04:00Z</dcterms:modified>
</cp:coreProperties>
</file>